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0D" w:rsidRPr="00547A13" w:rsidRDefault="00AB0A0D" w:rsidP="00EA193F">
      <w:pPr>
        <w:pStyle w:val="Default"/>
        <w:spacing w:after="120"/>
        <w:jc w:val="both"/>
        <w:rPr>
          <w:rStyle w:val="A5"/>
          <w:rFonts w:asciiTheme="majorHAnsi" w:hAnsiTheme="majorHAnsi"/>
          <w:bCs/>
          <w:iCs/>
          <w:color w:val="auto"/>
          <w:sz w:val="20"/>
          <w:szCs w:val="20"/>
        </w:rPr>
      </w:pPr>
      <w:r w:rsidRPr="00547A13">
        <w:rPr>
          <w:rFonts w:asciiTheme="majorHAnsi" w:hAnsiTheme="majorHAnsi"/>
          <w:sz w:val="20"/>
          <w:szCs w:val="20"/>
        </w:rPr>
        <w:t xml:space="preserve">Un groupe de travail </w:t>
      </w:r>
      <w:r w:rsidR="00547A13">
        <w:rPr>
          <w:rFonts w:asciiTheme="majorHAnsi" w:hAnsiTheme="majorHAnsi"/>
          <w:sz w:val="20"/>
          <w:szCs w:val="20"/>
        </w:rPr>
        <w:t xml:space="preserve">(GT) </w:t>
      </w:r>
      <w:r w:rsidRPr="00547A13">
        <w:rPr>
          <w:rFonts w:asciiTheme="majorHAnsi" w:hAnsiTheme="majorHAnsi"/>
          <w:sz w:val="20"/>
          <w:szCs w:val="20"/>
        </w:rPr>
        <w:t xml:space="preserve">sur les mutations s’est tenu à la DG le 5 octobre 2016, </w:t>
      </w:r>
      <w:r w:rsidRPr="00547A13">
        <w:rPr>
          <w:rStyle w:val="A5"/>
          <w:rFonts w:asciiTheme="majorHAnsi" w:hAnsiTheme="majorHAnsi"/>
          <w:bCs/>
          <w:iCs/>
          <w:color w:val="auto"/>
          <w:sz w:val="20"/>
          <w:szCs w:val="20"/>
        </w:rPr>
        <w:t>dans un contexte de politiques d’austérité reconduites d’année en année, sans que le</w:t>
      </w:r>
      <w:r w:rsidR="00547A13">
        <w:rPr>
          <w:rStyle w:val="A5"/>
          <w:rFonts w:asciiTheme="majorHAnsi" w:hAnsiTheme="majorHAnsi"/>
          <w:bCs/>
          <w:iCs/>
          <w:color w:val="auto"/>
          <w:sz w:val="20"/>
          <w:szCs w:val="20"/>
        </w:rPr>
        <w:t>ur</w:t>
      </w:r>
      <w:r w:rsidRPr="00547A13">
        <w:rPr>
          <w:rStyle w:val="A5"/>
          <w:rFonts w:asciiTheme="majorHAnsi" w:hAnsiTheme="majorHAnsi"/>
          <w:bCs/>
          <w:iCs/>
          <w:color w:val="auto"/>
          <w:sz w:val="20"/>
          <w:szCs w:val="20"/>
        </w:rPr>
        <w:t xml:space="preserve">s effets </w:t>
      </w:r>
      <w:r w:rsidR="002A3F61" w:rsidRPr="00547A13">
        <w:rPr>
          <w:rStyle w:val="A5"/>
          <w:rFonts w:asciiTheme="majorHAnsi" w:hAnsiTheme="majorHAnsi"/>
          <w:bCs/>
          <w:iCs/>
          <w:color w:val="auto"/>
          <w:sz w:val="20"/>
          <w:szCs w:val="20"/>
        </w:rPr>
        <w:t>soi-disant</w:t>
      </w:r>
      <w:r w:rsidRPr="00547A13">
        <w:rPr>
          <w:rStyle w:val="A5"/>
          <w:rFonts w:asciiTheme="majorHAnsi" w:hAnsiTheme="majorHAnsi"/>
          <w:bCs/>
          <w:iCs/>
          <w:color w:val="auto"/>
          <w:sz w:val="20"/>
          <w:szCs w:val="20"/>
        </w:rPr>
        <w:t xml:space="preserve"> bénéfiques se fassent sentir.</w:t>
      </w:r>
    </w:p>
    <w:p w:rsidR="00AB0A0D" w:rsidRPr="00547A13" w:rsidRDefault="00AB0A0D" w:rsidP="00556989">
      <w:pPr>
        <w:pStyle w:val="Default"/>
        <w:spacing w:after="120"/>
        <w:jc w:val="both"/>
        <w:rPr>
          <w:rFonts w:asciiTheme="majorHAnsi" w:hAnsiTheme="majorHAnsi" w:cs="Optima"/>
          <w:sz w:val="20"/>
          <w:szCs w:val="20"/>
        </w:rPr>
      </w:pPr>
      <w:r w:rsidRPr="00547A13">
        <w:rPr>
          <w:rStyle w:val="A5"/>
          <w:rFonts w:asciiTheme="majorHAnsi" w:hAnsiTheme="majorHAnsi"/>
          <w:bCs/>
          <w:iCs/>
          <w:color w:val="auto"/>
          <w:sz w:val="20"/>
          <w:szCs w:val="20"/>
        </w:rPr>
        <w:t>1815 suppr</w:t>
      </w:r>
      <w:bookmarkStart w:id="0" w:name="_GoBack"/>
      <w:bookmarkEnd w:id="0"/>
      <w:r w:rsidRPr="00547A13">
        <w:rPr>
          <w:rStyle w:val="A5"/>
          <w:rFonts w:asciiTheme="majorHAnsi" w:hAnsiTheme="majorHAnsi"/>
          <w:bCs/>
          <w:iCs/>
          <w:color w:val="auto"/>
          <w:sz w:val="20"/>
          <w:szCs w:val="20"/>
        </w:rPr>
        <w:t>essions d’emploi sont encore programmées à la DGFiP en septembre 2017 !</w:t>
      </w:r>
      <w:r w:rsidR="00556989" w:rsidRPr="00547A13">
        <w:rPr>
          <w:rStyle w:val="A5"/>
          <w:rFonts w:asciiTheme="majorHAnsi" w:hAnsiTheme="majorHAnsi"/>
          <w:color w:val="auto"/>
          <w:sz w:val="20"/>
          <w:szCs w:val="20"/>
        </w:rPr>
        <w:t xml:space="preserve"> </w:t>
      </w:r>
      <w:r w:rsidRPr="00547A13">
        <w:rPr>
          <w:rStyle w:val="A5"/>
          <w:rFonts w:asciiTheme="majorHAnsi" w:hAnsiTheme="majorHAnsi"/>
          <w:color w:val="auto"/>
          <w:sz w:val="20"/>
          <w:szCs w:val="20"/>
        </w:rPr>
        <w:t>Il faut réduire les dépenses publiques et peu importent les conséquences sur l’exercice des missions et sur les personnels.</w:t>
      </w:r>
    </w:p>
    <w:p w:rsidR="00AB0A0D" w:rsidRPr="00547A13" w:rsidRDefault="00AB0A0D" w:rsidP="00EA193F">
      <w:pPr>
        <w:pStyle w:val="Pa4"/>
        <w:spacing w:after="120"/>
        <w:jc w:val="both"/>
        <w:rPr>
          <w:rFonts w:asciiTheme="majorHAnsi" w:hAnsiTheme="majorHAnsi" w:cs="Optima"/>
          <w:sz w:val="20"/>
          <w:szCs w:val="20"/>
        </w:rPr>
      </w:pPr>
      <w:r w:rsidRPr="00547A13">
        <w:rPr>
          <w:rStyle w:val="A5"/>
          <w:rFonts w:asciiTheme="majorHAnsi" w:hAnsiTheme="majorHAnsi"/>
          <w:color w:val="auto"/>
          <w:sz w:val="20"/>
          <w:szCs w:val="20"/>
        </w:rPr>
        <w:t>La DG utilise l’alibi des compétences et de la spécialisation pour profiler les affectations.</w:t>
      </w:r>
      <w:r w:rsidR="00547A13">
        <w:rPr>
          <w:rStyle w:val="A5"/>
          <w:rFonts w:asciiTheme="majorHAnsi" w:hAnsiTheme="majorHAnsi"/>
          <w:color w:val="auto"/>
          <w:sz w:val="20"/>
          <w:szCs w:val="20"/>
        </w:rPr>
        <w:t xml:space="preserve"> </w:t>
      </w:r>
      <w:r w:rsidRPr="00547A13">
        <w:rPr>
          <w:rStyle w:val="A5"/>
          <w:rFonts w:asciiTheme="majorHAnsi" w:hAnsiTheme="majorHAnsi"/>
          <w:color w:val="auto"/>
          <w:sz w:val="20"/>
          <w:szCs w:val="20"/>
        </w:rPr>
        <w:t>Tout cela est à relier aux nouvelles orientations en matière de formation professionnelle initiale et continue qui révèlent le manque de moyens et d’ambition de la DGFIP, mais aussi aux évolutions dangereuses de l’évaluation professionnelle qui conduiront à la carrière et la rémunération au mérite.</w:t>
      </w:r>
    </w:p>
    <w:p w:rsidR="00AB0A0D" w:rsidRPr="00547A13" w:rsidRDefault="00AB0A0D" w:rsidP="00EA193F">
      <w:pPr>
        <w:pStyle w:val="Pa4"/>
        <w:spacing w:after="120"/>
        <w:jc w:val="both"/>
        <w:rPr>
          <w:rFonts w:asciiTheme="majorHAnsi" w:hAnsiTheme="majorHAnsi" w:cs="Optima"/>
          <w:sz w:val="20"/>
          <w:szCs w:val="20"/>
        </w:rPr>
      </w:pPr>
      <w:r w:rsidRPr="00547A13">
        <w:rPr>
          <w:rStyle w:val="A5"/>
          <w:rFonts w:asciiTheme="majorHAnsi" w:hAnsiTheme="majorHAnsi"/>
          <w:color w:val="auto"/>
          <w:sz w:val="20"/>
          <w:szCs w:val="20"/>
        </w:rPr>
        <w:t xml:space="preserve">La CGT Finances Publiques condamne tous ces choix politiques qui </w:t>
      </w:r>
      <w:r w:rsidR="00547A13" w:rsidRPr="00547A13">
        <w:rPr>
          <w:rStyle w:val="A5"/>
          <w:rFonts w:asciiTheme="majorHAnsi" w:hAnsiTheme="majorHAnsi"/>
          <w:color w:val="auto"/>
          <w:sz w:val="20"/>
          <w:szCs w:val="20"/>
        </w:rPr>
        <w:t>démantèlent</w:t>
      </w:r>
      <w:r w:rsidRPr="00547A13">
        <w:rPr>
          <w:rStyle w:val="A5"/>
          <w:rFonts w:asciiTheme="majorHAnsi" w:hAnsiTheme="majorHAnsi"/>
          <w:color w:val="auto"/>
          <w:sz w:val="20"/>
          <w:szCs w:val="20"/>
        </w:rPr>
        <w:t xml:space="preserve"> la DGFIP et rem</w:t>
      </w:r>
      <w:r w:rsidR="00547A13">
        <w:rPr>
          <w:rStyle w:val="A5"/>
          <w:rFonts w:asciiTheme="majorHAnsi" w:hAnsiTheme="majorHAnsi"/>
          <w:color w:val="auto"/>
          <w:sz w:val="20"/>
          <w:szCs w:val="20"/>
        </w:rPr>
        <w:t>ettent</w:t>
      </w:r>
      <w:r w:rsidRPr="00547A13">
        <w:rPr>
          <w:rStyle w:val="A5"/>
          <w:rFonts w:asciiTheme="majorHAnsi" w:hAnsiTheme="majorHAnsi"/>
          <w:color w:val="auto"/>
          <w:sz w:val="20"/>
          <w:szCs w:val="20"/>
        </w:rPr>
        <w:t xml:space="preserve"> </w:t>
      </w:r>
      <w:r w:rsidR="00547A13">
        <w:rPr>
          <w:rStyle w:val="A5"/>
          <w:rFonts w:asciiTheme="majorHAnsi" w:hAnsiTheme="majorHAnsi"/>
          <w:color w:val="auto"/>
          <w:sz w:val="20"/>
          <w:szCs w:val="20"/>
        </w:rPr>
        <w:t xml:space="preserve">profondément </w:t>
      </w:r>
      <w:r w:rsidRPr="00547A13">
        <w:rPr>
          <w:rStyle w:val="A5"/>
          <w:rFonts w:asciiTheme="majorHAnsi" w:hAnsiTheme="majorHAnsi"/>
          <w:color w:val="auto"/>
          <w:sz w:val="20"/>
          <w:szCs w:val="20"/>
        </w:rPr>
        <w:t>en cause la conception de la carrière, des droits statutaires qui y sont attachés et des règles de gestion.</w:t>
      </w:r>
      <w:r w:rsidR="00556989">
        <w:rPr>
          <w:rStyle w:val="A5"/>
          <w:rFonts w:asciiTheme="majorHAnsi" w:hAnsiTheme="majorHAnsi"/>
          <w:color w:val="auto"/>
          <w:sz w:val="20"/>
          <w:szCs w:val="20"/>
        </w:rPr>
        <w:t xml:space="preserve"> </w:t>
      </w:r>
      <w:r w:rsidR="00547A13">
        <w:rPr>
          <w:rStyle w:val="A5"/>
          <w:rFonts w:asciiTheme="majorHAnsi" w:hAnsiTheme="majorHAnsi"/>
          <w:b/>
          <w:bCs/>
          <w:color w:val="auto"/>
          <w:sz w:val="20"/>
          <w:szCs w:val="20"/>
        </w:rPr>
        <w:t>Les fiches soumises au GT sont extrêmement dangereuses et préoccupantes  pour la pérennité de nos règles de gestion et notre droit à mutation.</w:t>
      </w:r>
    </w:p>
    <w:p w:rsidR="00AB0A0D" w:rsidRPr="00547A13" w:rsidRDefault="00547A13" w:rsidP="00EA193F">
      <w:pPr>
        <w:pStyle w:val="Pa4"/>
        <w:spacing w:after="120"/>
        <w:jc w:val="both"/>
        <w:rPr>
          <w:rFonts w:asciiTheme="majorHAnsi" w:hAnsiTheme="majorHAnsi" w:cs="Optima"/>
          <w:sz w:val="20"/>
          <w:szCs w:val="20"/>
        </w:rPr>
      </w:pPr>
      <w:r w:rsidRPr="00547A13">
        <w:rPr>
          <w:rStyle w:val="A5"/>
          <w:rFonts w:asciiTheme="majorHAnsi" w:hAnsiTheme="majorHAnsi"/>
          <w:color w:val="auto"/>
          <w:sz w:val="20"/>
          <w:szCs w:val="20"/>
        </w:rPr>
        <w:t>Aucun</w:t>
      </w:r>
      <w:r w:rsidR="00AB0A0D" w:rsidRPr="00547A13">
        <w:rPr>
          <w:rStyle w:val="A7"/>
          <w:rFonts w:asciiTheme="majorHAnsi" w:hAnsiTheme="majorHAnsi"/>
          <w:color w:val="auto"/>
          <w:sz w:val="20"/>
          <w:szCs w:val="20"/>
          <w:u w:val="none"/>
        </w:rPr>
        <w:t xml:space="preserve"> bilan </w:t>
      </w:r>
      <w:r w:rsidRPr="00547A13">
        <w:rPr>
          <w:rStyle w:val="A7"/>
          <w:rFonts w:asciiTheme="majorHAnsi" w:hAnsiTheme="majorHAnsi"/>
          <w:color w:val="auto"/>
          <w:sz w:val="20"/>
          <w:szCs w:val="20"/>
          <w:u w:val="none"/>
        </w:rPr>
        <w:t xml:space="preserve">n’est </w:t>
      </w:r>
      <w:r w:rsidR="00AB0A0D" w:rsidRPr="00547A13">
        <w:rPr>
          <w:rStyle w:val="A7"/>
          <w:rFonts w:asciiTheme="majorHAnsi" w:hAnsiTheme="majorHAnsi"/>
          <w:color w:val="auto"/>
          <w:sz w:val="20"/>
          <w:szCs w:val="20"/>
          <w:u w:val="none"/>
        </w:rPr>
        <w:t>tir</w:t>
      </w:r>
      <w:r w:rsidRPr="00547A13">
        <w:rPr>
          <w:rStyle w:val="A7"/>
          <w:rFonts w:asciiTheme="majorHAnsi" w:hAnsiTheme="majorHAnsi"/>
          <w:color w:val="auto"/>
          <w:sz w:val="20"/>
          <w:szCs w:val="20"/>
          <w:u w:val="none"/>
        </w:rPr>
        <w:t xml:space="preserve">é </w:t>
      </w:r>
      <w:r w:rsidR="00AB0A0D" w:rsidRPr="00547A13">
        <w:rPr>
          <w:rStyle w:val="A7"/>
          <w:rFonts w:asciiTheme="majorHAnsi" w:hAnsiTheme="majorHAnsi"/>
          <w:color w:val="auto"/>
          <w:sz w:val="20"/>
          <w:szCs w:val="20"/>
          <w:u w:val="none"/>
        </w:rPr>
        <w:t xml:space="preserve">des choix </w:t>
      </w:r>
      <w:r w:rsidRPr="00547A13">
        <w:rPr>
          <w:rStyle w:val="A7"/>
          <w:rFonts w:asciiTheme="majorHAnsi" w:hAnsiTheme="majorHAnsi"/>
          <w:color w:val="auto"/>
          <w:sz w:val="20"/>
          <w:szCs w:val="20"/>
          <w:u w:val="none"/>
        </w:rPr>
        <w:t>faits pour les affectations 2016…</w:t>
      </w:r>
      <w:r>
        <w:rPr>
          <w:rStyle w:val="A7"/>
          <w:rFonts w:asciiTheme="majorHAnsi" w:hAnsiTheme="majorHAnsi"/>
          <w:color w:val="auto"/>
          <w:sz w:val="20"/>
          <w:szCs w:val="20"/>
          <w:u w:val="none"/>
        </w:rPr>
        <w:t>, mais la</w:t>
      </w:r>
      <w:r w:rsidR="00AB0A0D" w:rsidRPr="00547A13">
        <w:rPr>
          <w:rStyle w:val="A5"/>
          <w:rFonts w:asciiTheme="majorHAnsi" w:hAnsiTheme="majorHAnsi"/>
          <w:color w:val="auto"/>
          <w:sz w:val="20"/>
          <w:szCs w:val="20"/>
        </w:rPr>
        <w:t xml:space="preserve"> cartographie des RAN </w:t>
      </w:r>
      <w:r>
        <w:rPr>
          <w:rStyle w:val="A5"/>
          <w:rFonts w:asciiTheme="majorHAnsi" w:hAnsiTheme="majorHAnsi"/>
          <w:color w:val="auto"/>
          <w:sz w:val="20"/>
          <w:szCs w:val="20"/>
        </w:rPr>
        <w:t xml:space="preserve">va être modifiée, </w:t>
      </w:r>
      <w:r w:rsidR="00AB0A0D" w:rsidRPr="00547A13">
        <w:rPr>
          <w:rStyle w:val="A5"/>
          <w:rFonts w:asciiTheme="majorHAnsi" w:hAnsiTheme="majorHAnsi"/>
          <w:color w:val="auto"/>
          <w:sz w:val="20"/>
          <w:szCs w:val="20"/>
        </w:rPr>
        <w:t xml:space="preserve">aggravant ainsi les conditions de vie de nombreux agents </w:t>
      </w:r>
      <w:r>
        <w:rPr>
          <w:rStyle w:val="A5"/>
          <w:rFonts w:asciiTheme="majorHAnsi" w:hAnsiTheme="majorHAnsi"/>
          <w:color w:val="auto"/>
          <w:sz w:val="20"/>
          <w:szCs w:val="20"/>
        </w:rPr>
        <w:t>(</w:t>
      </w:r>
      <w:r w:rsidR="00AB0A0D" w:rsidRPr="00547A13">
        <w:rPr>
          <w:rStyle w:val="A5"/>
          <w:rFonts w:asciiTheme="majorHAnsi" w:hAnsiTheme="majorHAnsi"/>
          <w:color w:val="auto"/>
          <w:sz w:val="20"/>
          <w:szCs w:val="20"/>
        </w:rPr>
        <w:t>3000 agents sont déjà concernés, sans compter l’impact sur les affectations et sur les garanties en cas de suppression/transfert d’emplois</w:t>
      </w:r>
      <w:r>
        <w:rPr>
          <w:rStyle w:val="A5"/>
          <w:rFonts w:asciiTheme="majorHAnsi" w:hAnsiTheme="majorHAnsi"/>
          <w:color w:val="auto"/>
          <w:sz w:val="20"/>
          <w:szCs w:val="20"/>
        </w:rPr>
        <w:t>)</w:t>
      </w:r>
      <w:r w:rsidR="00AB0A0D" w:rsidRPr="00547A13">
        <w:rPr>
          <w:rStyle w:val="A5"/>
          <w:rFonts w:asciiTheme="majorHAnsi" w:hAnsiTheme="majorHAnsi"/>
          <w:color w:val="auto"/>
          <w:sz w:val="20"/>
          <w:szCs w:val="20"/>
        </w:rPr>
        <w:t>.</w:t>
      </w:r>
      <w:r>
        <w:rPr>
          <w:rStyle w:val="A5"/>
          <w:rFonts w:asciiTheme="majorHAnsi" w:hAnsiTheme="majorHAnsi"/>
          <w:color w:val="auto"/>
          <w:sz w:val="20"/>
          <w:szCs w:val="20"/>
        </w:rPr>
        <w:t xml:space="preserve"> Et de </w:t>
      </w:r>
      <w:r w:rsidR="00AB0A0D" w:rsidRPr="00547A13">
        <w:rPr>
          <w:rStyle w:val="A5"/>
          <w:rFonts w:asciiTheme="majorHAnsi" w:hAnsiTheme="majorHAnsi"/>
          <w:color w:val="auto"/>
          <w:sz w:val="20"/>
          <w:szCs w:val="20"/>
        </w:rPr>
        <w:t>nouvelles restructurations</w:t>
      </w:r>
      <w:r>
        <w:rPr>
          <w:rStyle w:val="A5"/>
          <w:rFonts w:asciiTheme="majorHAnsi" w:hAnsiTheme="majorHAnsi"/>
          <w:color w:val="auto"/>
          <w:sz w:val="20"/>
          <w:szCs w:val="20"/>
        </w:rPr>
        <w:t xml:space="preserve"> sont programmées</w:t>
      </w:r>
      <w:r w:rsidR="00AB0A0D" w:rsidRPr="00547A13">
        <w:rPr>
          <w:rStyle w:val="A5"/>
          <w:rFonts w:asciiTheme="majorHAnsi" w:hAnsiTheme="majorHAnsi"/>
          <w:color w:val="auto"/>
          <w:sz w:val="20"/>
          <w:szCs w:val="20"/>
        </w:rPr>
        <w:t xml:space="preserve"> </w:t>
      </w:r>
      <w:r>
        <w:rPr>
          <w:rStyle w:val="A5"/>
          <w:rFonts w:asciiTheme="majorHAnsi" w:hAnsiTheme="majorHAnsi"/>
          <w:color w:val="auto"/>
          <w:sz w:val="20"/>
          <w:szCs w:val="20"/>
        </w:rPr>
        <w:t>(</w:t>
      </w:r>
      <w:r w:rsidR="00AB0A0D" w:rsidRPr="00547A13">
        <w:rPr>
          <w:rStyle w:val="A5"/>
          <w:rFonts w:asciiTheme="majorHAnsi" w:hAnsiTheme="majorHAnsi"/>
          <w:color w:val="auto"/>
          <w:sz w:val="20"/>
          <w:szCs w:val="20"/>
        </w:rPr>
        <w:t>SPF/Enregistrement, SCRA/PCE, avec en corollaire la perte de compétence et de technicité</w:t>
      </w:r>
      <w:r>
        <w:rPr>
          <w:rStyle w:val="A5"/>
          <w:rFonts w:asciiTheme="majorHAnsi" w:hAnsiTheme="majorHAnsi"/>
          <w:color w:val="auto"/>
          <w:sz w:val="20"/>
          <w:szCs w:val="20"/>
        </w:rPr>
        <w:t>).</w:t>
      </w:r>
    </w:p>
    <w:p w:rsidR="00AB0A0D" w:rsidRPr="00547A13" w:rsidRDefault="00AB0A0D" w:rsidP="00EA193F">
      <w:pPr>
        <w:pStyle w:val="Pa4"/>
        <w:spacing w:after="120"/>
        <w:jc w:val="both"/>
        <w:rPr>
          <w:rFonts w:asciiTheme="majorHAnsi" w:hAnsiTheme="majorHAnsi" w:cs="Optima"/>
          <w:sz w:val="20"/>
          <w:szCs w:val="20"/>
        </w:rPr>
      </w:pPr>
      <w:r w:rsidRPr="00547A13">
        <w:rPr>
          <w:rStyle w:val="A5"/>
          <w:rFonts w:asciiTheme="majorHAnsi" w:hAnsiTheme="majorHAnsi"/>
          <w:color w:val="auto"/>
          <w:sz w:val="20"/>
          <w:szCs w:val="20"/>
        </w:rPr>
        <w:t>En 2015, la DG avançait des principes forts : élaborer des règles de portées générales et nationales, claires et comprises par tous, qui répondent à l’ensemble des possibilités d’affectation fine RAN-Missions/structures et offrent des garanties et des règles de priorité pou</w:t>
      </w:r>
      <w:r w:rsidR="00547A13">
        <w:rPr>
          <w:rStyle w:val="A5"/>
          <w:rFonts w:asciiTheme="majorHAnsi" w:hAnsiTheme="majorHAnsi"/>
          <w:color w:val="auto"/>
          <w:sz w:val="20"/>
          <w:szCs w:val="20"/>
        </w:rPr>
        <w:t xml:space="preserve">r des situations particulières. </w:t>
      </w:r>
      <w:r w:rsidRPr="00547A13">
        <w:rPr>
          <w:rStyle w:val="A5"/>
          <w:rFonts w:asciiTheme="majorHAnsi" w:hAnsiTheme="majorHAnsi"/>
          <w:color w:val="auto"/>
          <w:sz w:val="20"/>
          <w:szCs w:val="20"/>
        </w:rPr>
        <w:t>La CGT revendique le maintien de ces principes fondamentaux avec l’obligation pour la DG de garantir à chaque agent le droit à mutation sur son initiative, la question des mutations étant à la croisée des choix individuels de l’agent et de l’exercice des missions.</w:t>
      </w:r>
    </w:p>
    <w:p w:rsidR="00AB0A0D" w:rsidRPr="00547A13" w:rsidRDefault="00AB0A0D" w:rsidP="00EA193F">
      <w:pPr>
        <w:pStyle w:val="Pa4"/>
        <w:spacing w:after="120"/>
        <w:jc w:val="both"/>
        <w:rPr>
          <w:rFonts w:asciiTheme="majorHAnsi" w:hAnsiTheme="majorHAnsi" w:cs="Optima"/>
          <w:sz w:val="20"/>
          <w:szCs w:val="20"/>
        </w:rPr>
      </w:pPr>
      <w:r w:rsidRPr="00547A13">
        <w:rPr>
          <w:rStyle w:val="A5"/>
          <w:rFonts w:asciiTheme="majorHAnsi" w:hAnsiTheme="majorHAnsi"/>
          <w:color w:val="auto"/>
          <w:sz w:val="20"/>
          <w:szCs w:val="20"/>
        </w:rPr>
        <w:t>Pour 2017, la DG propose des règles qui bafouent ces principes dans la logique des lignes directrices, les bureaux « métiers » proposent des règles particulières pour accompagner leurs restructurations, et au final chaque direction fait ce qu’elle veut grâce à des règles qui conduisent à augmenter le nombre d’agents ALD sur des RAN de plus en plus grandes et des garanties de plus en plus floues.</w:t>
      </w:r>
    </w:p>
    <w:p w:rsidR="00AB0A0D" w:rsidRPr="00547A13" w:rsidRDefault="00556989" w:rsidP="00EA193F">
      <w:pPr>
        <w:pStyle w:val="Pa4"/>
        <w:spacing w:after="120"/>
        <w:jc w:val="both"/>
        <w:rPr>
          <w:rFonts w:asciiTheme="majorHAnsi" w:hAnsiTheme="majorHAnsi" w:cs="Optima"/>
          <w:sz w:val="20"/>
          <w:szCs w:val="20"/>
        </w:rPr>
      </w:pPr>
      <w:r>
        <w:rPr>
          <w:rStyle w:val="A5"/>
          <w:rFonts w:asciiTheme="majorHAnsi" w:hAnsiTheme="majorHAnsi"/>
          <w:color w:val="auto"/>
          <w:sz w:val="20"/>
          <w:szCs w:val="20"/>
        </w:rPr>
        <w:t>C</w:t>
      </w:r>
      <w:r w:rsidR="00AB0A0D" w:rsidRPr="00547A13">
        <w:rPr>
          <w:rStyle w:val="A5"/>
          <w:rFonts w:asciiTheme="majorHAnsi" w:hAnsiTheme="majorHAnsi"/>
          <w:color w:val="auto"/>
          <w:sz w:val="20"/>
          <w:szCs w:val="20"/>
        </w:rPr>
        <w:t>’est encore une fois un recul inadmissible pour les personnels !</w:t>
      </w:r>
      <w:r>
        <w:rPr>
          <w:rStyle w:val="A5"/>
          <w:rFonts w:asciiTheme="majorHAnsi" w:hAnsiTheme="majorHAnsi"/>
          <w:color w:val="auto"/>
          <w:sz w:val="20"/>
          <w:szCs w:val="20"/>
        </w:rPr>
        <w:t xml:space="preserve"> </w:t>
      </w:r>
      <w:r w:rsidR="00AB0A0D" w:rsidRPr="00547A13">
        <w:rPr>
          <w:rStyle w:val="A5"/>
          <w:rFonts w:asciiTheme="majorHAnsi" w:hAnsiTheme="majorHAnsi"/>
          <w:b/>
          <w:bCs/>
          <w:color w:val="auto"/>
          <w:sz w:val="20"/>
          <w:szCs w:val="20"/>
        </w:rPr>
        <w:t>Les restructurations ne sont pas le choix des personnels et des règles claires et écrites doivent être apportées aux agents.</w:t>
      </w:r>
    </w:p>
    <w:p w:rsidR="00AB0A0D" w:rsidRPr="00547A13" w:rsidRDefault="00AB0A0D" w:rsidP="00EA193F">
      <w:pPr>
        <w:pStyle w:val="Pa4"/>
        <w:spacing w:after="120"/>
        <w:jc w:val="both"/>
        <w:rPr>
          <w:rFonts w:asciiTheme="majorHAnsi" w:hAnsiTheme="majorHAnsi" w:cs="Optima"/>
          <w:sz w:val="20"/>
          <w:szCs w:val="20"/>
        </w:rPr>
      </w:pPr>
      <w:r w:rsidRPr="00547A13">
        <w:rPr>
          <w:rStyle w:val="A5"/>
          <w:rFonts w:asciiTheme="majorHAnsi" w:hAnsiTheme="majorHAnsi"/>
          <w:color w:val="auto"/>
          <w:sz w:val="20"/>
          <w:szCs w:val="20"/>
        </w:rPr>
        <w:t>Le flou de certaines fiches, présenté comme de la « souplesse » n’est pas admissible</w:t>
      </w:r>
      <w:r w:rsidR="00556989">
        <w:rPr>
          <w:rStyle w:val="A5"/>
          <w:rFonts w:asciiTheme="majorHAnsi" w:hAnsiTheme="majorHAnsi"/>
          <w:color w:val="auto"/>
          <w:sz w:val="20"/>
          <w:szCs w:val="20"/>
        </w:rPr>
        <w:t>,</w:t>
      </w:r>
      <w:r w:rsidRPr="00547A13">
        <w:rPr>
          <w:rStyle w:val="A5"/>
          <w:rFonts w:asciiTheme="majorHAnsi" w:hAnsiTheme="majorHAnsi"/>
          <w:color w:val="auto"/>
          <w:sz w:val="20"/>
          <w:szCs w:val="20"/>
        </w:rPr>
        <w:t xml:space="preserve"> car il laisse la place à l’arbitraire</w:t>
      </w:r>
      <w:r w:rsidR="00556989">
        <w:rPr>
          <w:rStyle w:val="A5"/>
          <w:rFonts w:asciiTheme="majorHAnsi" w:hAnsiTheme="majorHAnsi"/>
          <w:color w:val="auto"/>
          <w:sz w:val="20"/>
          <w:szCs w:val="20"/>
        </w:rPr>
        <w:t xml:space="preserve"> ou</w:t>
      </w:r>
      <w:r w:rsidRPr="00547A13">
        <w:rPr>
          <w:rStyle w:val="A5"/>
          <w:rFonts w:asciiTheme="majorHAnsi" w:hAnsiTheme="majorHAnsi"/>
          <w:color w:val="auto"/>
          <w:sz w:val="20"/>
          <w:szCs w:val="20"/>
        </w:rPr>
        <w:t xml:space="preserve"> conduira les agents à faire des choix sans en connaitre les incidences</w:t>
      </w:r>
      <w:r w:rsidR="00547A13">
        <w:rPr>
          <w:rStyle w:val="A5"/>
          <w:rFonts w:asciiTheme="majorHAnsi" w:hAnsiTheme="majorHAnsi"/>
          <w:color w:val="auto"/>
          <w:sz w:val="20"/>
          <w:szCs w:val="20"/>
        </w:rPr>
        <w:t>.</w:t>
      </w:r>
      <w:r w:rsidR="00556989">
        <w:rPr>
          <w:rStyle w:val="A5"/>
          <w:rFonts w:asciiTheme="majorHAnsi" w:hAnsiTheme="majorHAnsi"/>
          <w:color w:val="auto"/>
          <w:sz w:val="20"/>
          <w:szCs w:val="20"/>
        </w:rPr>
        <w:t xml:space="preserve"> </w:t>
      </w:r>
      <w:r w:rsidR="00547A13">
        <w:rPr>
          <w:rStyle w:val="A5"/>
          <w:rFonts w:asciiTheme="majorHAnsi" w:hAnsiTheme="majorHAnsi"/>
          <w:b/>
          <w:bCs/>
          <w:color w:val="auto"/>
          <w:sz w:val="20"/>
          <w:szCs w:val="20"/>
        </w:rPr>
        <w:t>La CGT s’est prononcé</w:t>
      </w:r>
      <w:r w:rsidR="00556989">
        <w:rPr>
          <w:rStyle w:val="A5"/>
          <w:rFonts w:asciiTheme="majorHAnsi" w:hAnsiTheme="majorHAnsi"/>
          <w:b/>
          <w:bCs/>
          <w:color w:val="auto"/>
          <w:sz w:val="20"/>
          <w:szCs w:val="20"/>
        </w:rPr>
        <w:t>e</w:t>
      </w:r>
      <w:r w:rsidR="00547A13">
        <w:rPr>
          <w:rStyle w:val="A5"/>
          <w:rFonts w:asciiTheme="majorHAnsi" w:hAnsiTheme="majorHAnsi"/>
          <w:b/>
          <w:bCs/>
          <w:color w:val="auto"/>
          <w:sz w:val="20"/>
          <w:szCs w:val="20"/>
        </w:rPr>
        <w:t xml:space="preserve"> contre </w:t>
      </w:r>
      <w:r w:rsidRPr="00547A13">
        <w:rPr>
          <w:rStyle w:val="A5"/>
          <w:rFonts w:asciiTheme="majorHAnsi" w:hAnsiTheme="majorHAnsi"/>
          <w:b/>
          <w:bCs/>
          <w:color w:val="auto"/>
          <w:sz w:val="20"/>
          <w:szCs w:val="20"/>
        </w:rPr>
        <w:t>l’introduction de nouveaux postes à profil, sous couvert de critères de compéte</w:t>
      </w:r>
      <w:r w:rsidR="00547A13">
        <w:rPr>
          <w:rStyle w:val="A5"/>
          <w:rFonts w:asciiTheme="majorHAnsi" w:hAnsiTheme="majorHAnsi"/>
          <w:b/>
          <w:bCs/>
          <w:color w:val="auto"/>
          <w:sz w:val="20"/>
          <w:szCs w:val="20"/>
        </w:rPr>
        <w:t>nces et d’hyper spécialisation.</w:t>
      </w:r>
    </w:p>
    <w:p w:rsidR="00AB0A0D" w:rsidRPr="00547A13" w:rsidRDefault="00AB0A0D" w:rsidP="00EA193F">
      <w:pPr>
        <w:pStyle w:val="Pa4"/>
        <w:spacing w:after="120"/>
        <w:jc w:val="both"/>
        <w:rPr>
          <w:rFonts w:asciiTheme="majorHAnsi" w:hAnsiTheme="majorHAnsi" w:cs="Optima"/>
          <w:sz w:val="20"/>
          <w:szCs w:val="20"/>
        </w:rPr>
      </w:pPr>
      <w:r w:rsidRPr="00547A13">
        <w:rPr>
          <w:rStyle w:val="A5"/>
          <w:rFonts w:asciiTheme="majorHAnsi" w:hAnsiTheme="majorHAnsi"/>
          <w:color w:val="auto"/>
          <w:sz w:val="20"/>
          <w:szCs w:val="20"/>
        </w:rPr>
        <w:t>La DG a cassé des règles qui permettaient aux agents de muter géographiquement en pouvant choisir de garder leurs compétences et technicité acquises sur une mission/structure : la spécialisation empêchait alors d’être plus polyvalent sur un bloc mission.</w:t>
      </w:r>
      <w:r w:rsidR="00547A13">
        <w:rPr>
          <w:rStyle w:val="A5"/>
          <w:rFonts w:asciiTheme="majorHAnsi" w:hAnsiTheme="majorHAnsi"/>
          <w:color w:val="auto"/>
          <w:sz w:val="20"/>
          <w:szCs w:val="20"/>
        </w:rPr>
        <w:t xml:space="preserve"> </w:t>
      </w:r>
      <w:r w:rsidRPr="00547A13">
        <w:rPr>
          <w:rStyle w:val="A5"/>
          <w:rFonts w:asciiTheme="majorHAnsi" w:hAnsiTheme="majorHAnsi"/>
          <w:color w:val="auto"/>
          <w:sz w:val="20"/>
          <w:szCs w:val="20"/>
        </w:rPr>
        <w:t>Aujourd’hui, elle choisit de créer de nouveaux postes à profil, argumentant l’intérêt pour les missions d’avoir des agents hyper spécialisés, des experts et</w:t>
      </w:r>
      <w:r w:rsidR="00556989">
        <w:rPr>
          <w:rStyle w:val="A5"/>
          <w:rFonts w:asciiTheme="majorHAnsi" w:hAnsiTheme="majorHAnsi"/>
          <w:color w:val="auto"/>
          <w:sz w:val="20"/>
          <w:szCs w:val="20"/>
        </w:rPr>
        <w:t>,</w:t>
      </w:r>
      <w:r w:rsidRPr="00547A13">
        <w:rPr>
          <w:rStyle w:val="A5"/>
          <w:rFonts w:asciiTheme="majorHAnsi" w:hAnsiTheme="majorHAnsi"/>
          <w:color w:val="auto"/>
          <w:sz w:val="20"/>
          <w:szCs w:val="20"/>
        </w:rPr>
        <w:t xml:space="preserve"> pire</w:t>
      </w:r>
      <w:r w:rsidR="00556989">
        <w:rPr>
          <w:rStyle w:val="A5"/>
          <w:rFonts w:asciiTheme="majorHAnsi" w:hAnsiTheme="majorHAnsi"/>
          <w:color w:val="auto"/>
          <w:sz w:val="20"/>
          <w:szCs w:val="20"/>
        </w:rPr>
        <w:t>,</w:t>
      </w:r>
      <w:r w:rsidRPr="00547A13">
        <w:rPr>
          <w:rStyle w:val="A5"/>
          <w:rFonts w:asciiTheme="majorHAnsi" w:hAnsiTheme="majorHAnsi"/>
          <w:color w:val="auto"/>
          <w:sz w:val="20"/>
          <w:szCs w:val="20"/>
        </w:rPr>
        <w:t xml:space="preserve"> elle décide de les bloquer 3 ans</w:t>
      </w:r>
      <w:r w:rsidR="00AF7097" w:rsidRPr="00547A13">
        <w:rPr>
          <w:rStyle w:val="A5"/>
          <w:rFonts w:asciiTheme="majorHAnsi" w:hAnsiTheme="majorHAnsi"/>
          <w:color w:val="auto"/>
          <w:sz w:val="20"/>
          <w:szCs w:val="20"/>
        </w:rPr>
        <w:t> !</w:t>
      </w:r>
    </w:p>
    <w:p w:rsidR="00AB0A0D" w:rsidRPr="00547A13" w:rsidRDefault="00AB0A0D" w:rsidP="00EA193F">
      <w:pPr>
        <w:pStyle w:val="Pa4"/>
        <w:spacing w:after="120"/>
        <w:jc w:val="both"/>
        <w:rPr>
          <w:rFonts w:asciiTheme="majorHAnsi" w:hAnsiTheme="majorHAnsi" w:cs="Optima"/>
          <w:sz w:val="20"/>
          <w:szCs w:val="20"/>
        </w:rPr>
      </w:pPr>
      <w:r w:rsidRPr="00547A13">
        <w:rPr>
          <w:rStyle w:val="A5"/>
          <w:rFonts w:asciiTheme="majorHAnsi" w:hAnsiTheme="majorHAnsi"/>
          <w:color w:val="auto"/>
          <w:sz w:val="20"/>
          <w:szCs w:val="20"/>
        </w:rPr>
        <w:t>N’est-ce pas tout simplement l’échec du manque de moyens donnés à la formation professionnelle</w:t>
      </w:r>
      <w:r w:rsidR="00556989">
        <w:rPr>
          <w:rStyle w:val="A5"/>
          <w:rFonts w:asciiTheme="majorHAnsi" w:hAnsiTheme="majorHAnsi"/>
          <w:color w:val="auto"/>
          <w:sz w:val="20"/>
          <w:szCs w:val="20"/>
        </w:rPr>
        <w:t> ?</w:t>
      </w:r>
      <w:r w:rsidRPr="00547A13">
        <w:rPr>
          <w:rStyle w:val="A5"/>
          <w:rFonts w:asciiTheme="majorHAnsi" w:hAnsiTheme="majorHAnsi"/>
          <w:color w:val="auto"/>
          <w:sz w:val="20"/>
          <w:szCs w:val="20"/>
        </w:rPr>
        <w:t xml:space="preserve"> Ce profilage dans les affectations, voire dans les recrutements</w:t>
      </w:r>
      <w:r w:rsidR="00556989">
        <w:rPr>
          <w:rStyle w:val="A5"/>
          <w:rFonts w:asciiTheme="majorHAnsi" w:hAnsiTheme="majorHAnsi"/>
          <w:color w:val="auto"/>
          <w:sz w:val="20"/>
          <w:szCs w:val="20"/>
        </w:rPr>
        <w:t>,</w:t>
      </w:r>
      <w:r w:rsidRPr="00547A13">
        <w:rPr>
          <w:rStyle w:val="A5"/>
          <w:rFonts w:asciiTheme="majorHAnsi" w:hAnsiTheme="majorHAnsi"/>
          <w:color w:val="auto"/>
          <w:sz w:val="20"/>
          <w:szCs w:val="20"/>
        </w:rPr>
        <w:t xml:space="preserve"> conduira de fait à repenser la formation initiale et à faire des économies budgétaires. La CGT conteste fortement cette conception qui remet en cause le principe d’égalité d’accès au corps de la DGFiP.</w:t>
      </w:r>
    </w:p>
    <w:p w:rsidR="00AB0A0D" w:rsidRPr="00547A13" w:rsidRDefault="00556989" w:rsidP="00EA193F">
      <w:pPr>
        <w:pStyle w:val="Pa4"/>
        <w:spacing w:after="120"/>
        <w:jc w:val="both"/>
        <w:rPr>
          <w:rFonts w:asciiTheme="majorHAnsi" w:hAnsiTheme="majorHAnsi" w:cs="Optima"/>
          <w:sz w:val="20"/>
          <w:szCs w:val="20"/>
        </w:rPr>
      </w:pPr>
      <w:r>
        <w:rPr>
          <w:rStyle w:val="A5"/>
          <w:rFonts w:asciiTheme="majorHAnsi" w:hAnsiTheme="majorHAnsi"/>
          <w:b/>
          <w:color w:val="auto"/>
          <w:sz w:val="20"/>
          <w:szCs w:val="20"/>
        </w:rPr>
        <w:t>Nous</w:t>
      </w:r>
      <w:r w:rsidR="00AB0A0D" w:rsidRPr="00556989">
        <w:rPr>
          <w:rStyle w:val="A5"/>
          <w:rFonts w:asciiTheme="majorHAnsi" w:hAnsiTheme="majorHAnsi"/>
          <w:b/>
          <w:color w:val="auto"/>
          <w:sz w:val="20"/>
          <w:szCs w:val="20"/>
        </w:rPr>
        <w:t xml:space="preserve"> réaffirm</w:t>
      </w:r>
      <w:r>
        <w:rPr>
          <w:rStyle w:val="A5"/>
          <w:rFonts w:asciiTheme="majorHAnsi" w:hAnsiTheme="majorHAnsi"/>
          <w:b/>
          <w:color w:val="auto"/>
          <w:sz w:val="20"/>
          <w:szCs w:val="20"/>
        </w:rPr>
        <w:t>ons</w:t>
      </w:r>
      <w:r w:rsidR="00AB0A0D" w:rsidRPr="00556989">
        <w:rPr>
          <w:rStyle w:val="A5"/>
          <w:rFonts w:asciiTheme="majorHAnsi" w:hAnsiTheme="majorHAnsi"/>
          <w:b/>
          <w:color w:val="auto"/>
          <w:sz w:val="20"/>
          <w:szCs w:val="20"/>
        </w:rPr>
        <w:t xml:space="preserve"> que les règles de mutation doivent être claires et comprises, de portée générale et nationale, avec une déclinaison local</w:t>
      </w:r>
      <w:r w:rsidR="00547A13" w:rsidRPr="00556989">
        <w:rPr>
          <w:rStyle w:val="A5"/>
          <w:rFonts w:asciiTheme="majorHAnsi" w:hAnsiTheme="majorHAnsi"/>
          <w:b/>
          <w:color w:val="auto"/>
          <w:sz w:val="20"/>
          <w:szCs w:val="20"/>
        </w:rPr>
        <w:t>e</w:t>
      </w:r>
      <w:r w:rsidR="00AB0A0D" w:rsidRPr="00556989">
        <w:rPr>
          <w:rStyle w:val="A5"/>
          <w:rFonts w:asciiTheme="majorHAnsi" w:hAnsiTheme="majorHAnsi"/>
          <w:b/>
          <w:color w:val="auto"/>
          <w:sz w:val="20"/>
          <w:szCs w:val="20"/>
        </w:rPr>
        <w:t xml:space="preserve"> </w:t>
      </w:r>
      <w:r w:rsidR="00547A13" w:rsidRPr="00556989">
        <w:rPr>
          <w:rStyle w:val="A5"/>
          <w:rFonts w:asciiTheme="majorHAnsi" w:hAnsiTheme="majorHAnsi"/>
          <w:b/>
          <w:color w:val="auto"/>
          <w:sz w:val="20"/>
          <w:szCs w:val="20"/>
        </w:rPr>
        <w:t>respectant les mêmes principes.</w:t>
      </w:r>
      <w:r>
        <w:rPr>
          <w:rStyle w:val="A5"/>
          <w:rFonts w:asciiTheme="majorHAnsi" w:hAnsiTheme="majorHAnsi"/>
          <w:b/>
          <w:color w:val="auto"/>
          <w:sz w:val="20"/>
          <w:szCs w:val="20"/>
        </w:rPr>
        <w:t xml:space="preserve"> </w:t>
      </w:r>
      <w:r w:rsidR="00AB0A0D" w:rsidRPr="00547A13">
        <w:rPr>
          <w:rStyle w:val="A5"/>
          <w:rFonts w:asciiTheme="majorHAnsi" w:hAnsiTheme="majorHAnsi"/>
          <w:color w:val="auto"/>
          <w:sz w:val="20"/>
          <w:szCs w:val="20"/>
        </w:rPr>
        <w:t>Le droit à mutation est un droit statutaire complété de règles de gestion qui ne sauraient remettre en cause le choix individuel de l’agent pour ne privilégier que les choix d’exercice des missions impo</w:t>
      </w:r>
      <w:r w:rsidR="00547A13">
        <w:rPr>
          <w:rStyle w:val="A5"/>
          <w:rFonts w:asciiTheme="majorHAnsi" w:hAnsiTheme="majorHAnsi"/>
          <w:color w:val="auto"/>
          <w:sz w:val="20"/>
          <w:szCs w:val="20"/>
        </w:rPr>
        <w:t>sés par les lignes directrices.</w:t>
      </w:r>
    </w:p>
    <w:p w:rsidR="00AF7097" w:rsidRPr="00AB0A0D" w:rsidRDefault="0071375A" w:rsidP="00EA193F">
      <w:pPr>
        <w:autoSpaceDE w:val="0"/>
        <w:autoSpaceDN w:val="0"/>
        <w:adjustRightInd w:val="0"/>
        <w:spacing w:after="120" w:line="240" w:lineRule="auto"/>
        <w:jc w:val="both"/>
        <w:rPr>
          <w:rFonts w:asciiTheme="majorHAnsi" w:hAnsiTheme="majorHAnsi" w:cs="Times New Roman"/>
          <w:color w:val="000000"/>
          <w:sz w:val="20"/>
          <w:szCs w:val="20"/>
        </w:rPr>
      </w:pPr>
      <w:r w:rsidRPr="0071375A">
        <w:rPr>
          <w:rFonts w:asciiTheme="majorHAnsi" w:hAnsiTheme="majorHAnsi" w:cs="Times New Roman"/>
          <w:bCs/>
          <w:color w:val="000000"/>
          <w:sz w:val="20"/>
          <w:szCs w:val="20"/>
        </w:rPr>
        <w:t>L</w:t>
      </w:r>
      <w:r w:rsidR="00AF7097" w:rsidRPr="0071375A">
        <w:rPr>
          <w:rFonts w:asciiTheme="majorHAnsi" w:hAnsiTheme="majorHAnsi" w:cs="Times New Roman"/>
          <w:bCs/>
          <w:color w:val="000000"/>
          <w:sz w:val="20"/>
          <w:szCs w:val="20"/>
        </w:rPr>
        <w:t xml:space="preserve">’administration </w:t>
      </w:r>
      <w:r w:rsidR="00556989" w:rsidRPr="0071375A">
        <w:rPr>
          <w:rFonts w:asciiTheme="majorHAnsi" w:hAnsiTheme="majorHAnsi" w:cs="Times New Roman"/>
          <w:bCs/>
          <w:color w:val="000000"/>
          <w:sz w:val="20"/>
          <w:szCs w:val="20"/>
        </w:rPr>
        <w:t xml:space="preserve">a </w:t>
      </w:r>
      <w:r>
        <w:rPr>
          <w:rFonts w:asciiTheme="majorHAnsi" w:hAnsiTheme="majorHAnsi" w:cs="Times New Roman"/>
          <w:bCs/>
          <w:color w:val="000000"/>
          <w:sz w:val="20"/>
          <w:szCs w:val="20"/>
        </w:rPr>
        <w:t>répondu qu’</w:t>
      </w:r>
      <w:r w:rsidR="00AF7097" w:rsidRPr="00AB0A0D">
        <w:rPr>
          <w:rFonts w:asciiTheme="majorHAnsi" w:hAnsiTheme="majorHAnsi" w:cs="Times New Roman"/>
          <w:color w:val="000000"/>
          <w:sz w:val="20"/>
          <w:szCs w:val="20"/>
        </w:rPr>
        <w:t xml:space="preserve">un bilan du mouvement de 2016 </w:t>
      </w:r>
      <w:r>
        <w:rPr>
          <w:rFonts w:asciiTheme="majorHAnsi" w:hAnsiTheme="majorHAnsi" w:cs="Times New Roman"/>
          <w:color w:val="000000"/>
          <w:sz w:val="20"/>
          <w:szCs w:val="20"/>
        </w:rPr>
        <w:t>était</w:t>
      </w:r>
      <w:r w:rsidR="00AF7097" w:rsidRPr="00AB0A0D">
        <w:rPr>
          <w:rFonts w:asciiTheme="majorHAnsi" w:hAnsiTheme="majorHAnsi" w:cs="Times New Roman"/>
          <w:color w:val="000000"/>
          <w:sz w:val="20"/>
          <w:szCs w:val="20"/>
        </w:rPr>
        <w:t xml:space="preserve"> prévu mais</w:t>
      </w:r>
      <w:r>
        <w:rPr>
          <w:rFonts w:asciiTheme="majorHAnsi" w:hAnsiTheme="majorHAnsi" w:cs="Times New Roman"/>
          <w:color w:val="000000"/>
          <w:sz w:val="20"/>
          <w:szCs w:val="20"/>
        </w:rPr>
        <w:t xml:space="preserve"> qu’il était</w:t>
      </w:r>
      <w:r w:rsidR="00AF7097" w:rsidRPr="00AB0A0D">
        <w:rPr>
          <w:rFonts w:asciiTheme="majorHAnsi" w:hAnsiTheme="majorHAnsi" w:cs="Times New Roman"/>
          <w:color w:val="000000"/>
          <w:sz w:val="20"/>
          <w:szCs w:val="20"/>
        </w:rPr>
        <w:t xml:space="preserve"> encore trop tôt ; </w:t>
      </w:r>
      <w:r>
        <w:rPr>
          <w:rFonts w:asciiTheme="majorHAnsi" w:hAnsiTheme="majorHAnsi" w:cs="Times New Roman"/>
          <w:color w:val="000000"/>
          <w:sz w:val="20"/>
          <w:szCs w:val="20"/>
        </w:rPr>
        <w:t xml:space="preserve">qu’il n’y aurait </w:t>
      </w:r>
      <w:r w:rsidR="00AF7097" w:rsidRPr="00AB0A0D">
        <w:rPr>
          <w:rFonts w:asciiTheme="majorHAnsi" w:hAnsiTheme="majorHAnsi" w:cs="Times New Roman"/>
          <w:color w:val="000000"/>
          <w:sz w:val="20"/>
          <w:szCs w:val="20"/>
        </w:rPr>
        <w:t>que</w:t>
      </w:r>
      <w:r w:rsidR="00556989">
        <w:rPr>
          <w:rFonts w:asciiTheme="majorHAnsi" w:hAnsiTheme="majorHAnsi" w:cs="Times New Roman"/>
          <w:color w:val="000000"/>
          <w:sz w:val="20"/>
          <w:szCs w:val="20"/>
        </w:rPr>
        <w:t xml:space="preserve"> (sic)</w:t>
      </w:r>
      <w:r w:rsidR="00AF7097" w:rsidRPr="00AB0A0D">
        <w:rPr>
          <w:rFonts w:asciiTheme="majorHAnsi" w:hAnsiTheme="majorHAnsi" w:cs="Times New Roman"/>
          <w:color w:val="000000"/>
          <w:sz w:val="20"/>
          <w:szCs w:val="20"/>
        </w:rPr>
        <w:t xml:space="preserve"> 42 RAN supprim</w:t>
      </w:r>
      <w:r w:rsidR="00AF7097" w:rsidRPr="00547A13">
        <w:rPr>
          <w:rFonts w:asciiTheme="majorHAnsi" w:hAnsiTheme="majorHAnsi" w:cs="Times New Roman"/>
          <w:color w:val="000000"/>
          <w:sz w:val="20"/>
          <w:szCs w:val="20"/>
        </w:rPr>
        <w:t>ées</w:t>
      </w:r>
      <w:r w:rsidR="00AF7097" w:rsidRPr="00AB0A0D">
        <w:rPr>
          <w:rFonts w:asciiTheme="majorHAnsi" w:hAnsiTheme="majorHAnsi" w:cs="Times New Roman"/>
          <w:color w:val="000000"/>
          <w:sz w:val="20"/>
          <w:szCs w:val="20"/>
        </w:rPr>
        <w:t xml:space="preserve"> cette a</w:t>
      </w:r>
      <w:r w:rsidR="00556989">
        <w:rPr>
          <w:rFonts w:asciiTheme="majorHAnsi" w:hAnsiTheme="majorHAnsi" w:cs="Times New Roman"/>
          <w:color w:val="000000"/>
          <w:sz w:val="20"/>
          <w:szCs w:val="20"/>
        </w:rPr>
        <w:t xml:space="preserve">nnée !! </w:t>
      </w:r>
      <w:r>
        <w:rPr>
          <w:rFonts w:asciiTheme="majorHAnsi" w:hAnsiTheme="majorHAnsi" w:cs="Times New Roman"/>
          <w:color w:val="000000"/>
          <w:sz w:val="20"/>
          <w:szCs w:val="20"/>
        </w:rPr>
        <w:t>E</w:t>
      </w:r>
      <w:r w:rsidR="00AF7097" w:rsidRPr="00AB0A0D">
        <w:rPr>
          <w:rFonts w:asciiTheme="majorHAnsi" w:hAnsiTheme="majorHAnsi" w:cs="Times New Roman"/>
          <w:color w:val="000000"/>
          <w:sz w:val="20"/>
          <w:szCs w:val="20"/>
        </w:rPr>
        <w:t>lle affirme qu’il n’y aura qu</w:t>
      </w:r>
      <w:r w:rsidR="00556989">
        <w:rPr>
          <w:rFonts w:asciiTheme="majorHAnsi" w:hAnsiTheme="majorHAnsi" w:cs="Times New Roman"/>
          <w:color w:val="000000"/>
          <w:sz w:val="20"/>
          <w:szCs w:val="20"/>
        </w:rPr>
        <w:t xml:space="preserve">e 1630 suppressions d’emplois </w:t>
      </w:r>
      <w:r>
        <w:rPr>
          <w:rFonts w:asciiTheme="majorHAnsi" w:hAnsiTheme="majorHAnsi" w:cs="Times New Roman"/>
          <w:color w:val="000000"/>
          <w:sz w:val="20"/>
          <w:szCs w:val="20"/>
        </w:rPr>
        <w:t xml:space="preserve">en 2017 </w:t>
      </w:r>
      <w:r w:rsidR="00556989">
        <w:rPr>
          <w:rFonts w:asciiTheme="majorHAnsi" w:hAnsiTheme="majorHAnsi" w:cs="Times New Roman"/>
          <w:color w:val="000000"/>
          <w:sz w:val="20"/>
          <w:szCs w:val="20"/>
        </w:rPr>
        <w:t xml:space="preserve">! (NDLR, </w:t>
      </w:r>
      <w:r>
        <w:rPr>
          <w:rFonts w:asciiTheme="majorHAnsi" w:hAnsiTheme="majorHAnsi" w:cs="Times New Roman"/>
          <w:color w:val="000000"/>
          <w:sz w:val="20"/>
          <w:szCs w:val="20"/>
        </w:rPr>
        <w:t>cela reste</w:t>
      </w:r>
      <w:r w:rsidR="00556989">
        <w:rPr>
          <w:rFonts w:asciiTheme="majorHAnsi" w:hAnsiTheme="majorHAnsi" w:cs="Times New Roman"/>
          <w:color w:val="000000"/>
          <w:sz w:val="20"/>
          <w:szCs w:val="20"/>
        </w:rPr>
        <w:t xml:space="preserve"> 1630 suppressions de trop !)</w:t>
      </w:r>
      <w:r>
        <w:rPr>
          <w:rFonts w:asciiTheme="majorHAnsi" w:hAnsiTheme="majorHAnsi" w:cs="Times New Roman"/>
          <w:color w:val="000000"/>
          <w:sz w:val="20"/>
          <w:szCs w:val="20"/>
        </w:rPr>
        <w:t>.</w:t>
      </w:r>
    </w:p>
    <w:p w:rsidR="00547A13" w:rsidRDefault="00547A13" w:rsidP="00EA193F">
      <w:pPr>
        <w:autoSpaceDE w:val="0"/>
        <w:autoSpaceDN w:val="0"/>
        <w:adjustRightInd w:val="0"/>
        <w:spacing w:after="120" w:line="240" w:lineRule="auto"/>
        <w:jc w:val="both"/>
        <w:rPr>
          <w:rFonts w:asciiTheme="majorHAnsi" w:hAnsiTheme="majorHAnsi" w:cs="Times New Roman"/>
          <w:color w:val="000000"/>
          <w:sz w:val="20"/>
          <w:szCs w:val="20"/>
        </w:rPr>
      </w:pPr>
    </w:p>
    <w:p w:rsidR="00AB0A0D" w:rsidRPr="00AB0A0D" w:rsidRDefault="00AB0A0D"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b/>
          <w:bCs/>
          <w:color w:val="000000"/>
          <w:sz w:val="20"/>
          <w:szCs w:val="20"/>
        </w:rPr>
        <w:t>Fiche 1 : Le transfert de missions entre di</w:t>
      </w:r>
      <w:r w:rsidR="00547A13">
        <w:rPr>
          <w:rFonts w:asciiTheme="majorHAnsi" w:hAnsiTheme="majorHAnsi" w:cs="Times New Roman"/>
          <w:b/>
          <w:bCs/>
          <w:color w:val="000000"/>
          <w:sz w:val="20"/>
          <w:szCs w:val="20"/>
        </w:rPr>
        <w:t>rections au sein de la même RAN</w:t>
      </w:r>
    </w:p>
    <w:p w:rsidR="00AB0A0D" w:rsidRPr="00AB0A0D" w:rsidRDefault="00EC072B" w:rsidP="00EA193F">
      <w:pPr>
        <w:autoSpaceDE w:val="0"/>
        <w:autoSpaceDN w:val="0"/>
        <w:adjustRightInd w:val="0"/>
        <w:spacing w:after="120" w:line="240" w:lineRule="auto"/>
        <w:jc w:val="both"/>
        <w:rPr>
          <w:rFonts w:asciiTheme="majorHAnsi" w:hAnsiTheme="majorHAnsi" w:cs="Times New Roman"/>
          <w:color w:val="000000"/>
          <w:sz w:val="20"/>
          <w:szCs w:val="20"/>
        </w:rPr>
      </w:pPr>
      <w:r>
        <w:rPr>
          <w:rFonts w:asciiTheme="majorHAnsi" w:hAnsiTheme="majorHAnsi" w:cs="Times New Roman"/>
          <w:color w:val="000000"/>
          <w:sz w:val="20"/>
          <w:szCs w:val="20"/>
        </w:rPr>
        <w:t>Une</w:t>
      </w:r>
      <w:r w:rsidR="00AB0A0D" w:rsidRPr="00AB0A0D">
        <w:rPr>
          <w:rFonts w:asciiTheme="majorHAnsi" w:hAnsiTheme="majorHAnsi" w:cs="Times New Roman"/>
          <w:color w:val="000000"/>
          <w:sz w:val="20"/>
          <w:szCs w:val="20"/>
        </w:rPr>
        <w:t xml:space="preserve"> priorité </w:t>
      </w:r>
      <w:r>
        <w:rPr>
          <w:rFonts w:asciiTheme="majorHAnsi" w:hAnsiTheme="majorHAnsi" w:cs="Times New Roman"/>
          <w:color w:val="000000"/>
          <w:sz w:val="20"/>
          <w:szCs w:val="20"/>
        </w:rPr>
        <w:t xml:space="preserve">sera </w:t>
      </w:r>
      <w:r w:rsidR="00AB0A0D" w:rsidRPr="00AB0A0D">
        <w:rPr>
          <w:rFonts w:asciiTheme="majorHAnsi" w:hAnsiTheme="majorHAnsi" w:cs="Times New Roman"/>
          <w:color w:val="000000"/>
          <w:sz w:val="20"/>
          <w:szCs w:val="20"/>
        </w:rPr>
        <w:t xml:space="preserve">accordée aux agents pour suivre leur mission transférée dans une autre direction de la même RAN, dans la limite </w:t>
      </w:r>
      <w:r w:rsidR="00547A13">
        <w:rPr>
          <w:rFonts w:asciiTheme="majorHAnsi" w:hAnsiTheme="majorHAnsi" w:cs="Times New Roman"/>
          <w:color w:val="000000"/>
          <w:sz w:val="20"/>
          <w:szCs w:val="20"/>
        </w:rPr>
        <w:t>du nombre d’emplois transférés.</w:t>
      </w:r>
    </w:p>
    <w:p w:rsidR="00AB0A0D" w:rsidRPr="00AB0A0D" w:rsidRDefault="00547A13" w:rsidP="00EA193F">
      <w:pPr>
        <w:autoSpaceDE w:val="0"/>
        <w:autoSpaceDN w:val="0"/>
        <w:adjustRightInd w:val="0"/>
        <w:spacing w:after="120" w:line="240" w:lineRule="auto"/>
        <w:jc w:val="both"/>
        <w:rPr>
          <w:rFonts w:asciiTheme="majorHAnsi" w:hAnsiTheme="majorHAnsi" w:cs="Times New Roman"/>
          <w:color w:val="000000"/>
          <w:sz w:val="20"/>
          <w:szCs w:val="20"/>
        </w:rPr>
      </w:pPr>
      <w:r>
        <w:rPr>
          <w:rFonts w:asciiTheme="majorHAnsi" w:hAnsiTheme="majorHAnsi" w:cs="Times New Roman"/>
          <w:color w:val="000000"/>
          <w:sz w:val="20"/>
          <w:szCs w:val="20"/>
        </w:rPr>
        <w:lastRenderedPageBreak/>
        <w:t>P</w:t>
      </w:r>
      <w:r w:rsidR="00AB0A0D" w:rsidRPr="00AB0A0D">
        <w:rPr>
          <w:rFonts w:asciiTheme="majorHAnsi" w:hAnsiTheme="majorHAnsi" w:cs="Times New Roman"/>
          <w:color w:val="000000"/>
          <w:sz w:val="20"/>
          <w:szCs w:val="20"/>
        </w:rPr>
        <w:t>our les agents ne pouvant suivre la mission</w:t>
      </w:r>
      <w:r>
        <w:rPr>
          <w:rFonts w:asciiTheme="majorHAnsi" w:hAnsiTheme="majorHAnsi" w:cs="Times New Roman"/>
          <w:color w:val="000000"/>
          <w:sz w:val="20"/>
          <w:szCs w:val="20"/>
        </w:rPr>
        <w:t>,</w:t>
      </w:r>
      <w:r w:rsidR="00AB0A0D" w:rsidRPr="00AB0A0D">
        <w:rPr>
          <w:rFonts w:asciiTheme="majorHAnsi" w:hAnsiTheme="majorHAnsi" w:cs="Times New Roman"/>
          <w:color w:val="000000"/>
          <w:sz w:val="20"/>
          <w:szCs w:val="20"/>
        </w:rPr>
        <w:t xml:space="preserve"> ce sont les règles en cas de suppression d’emploi qui s’appliqueront.</w:t>
      </w:r>
    </w:p>
    <w:p w:rsidR="00AB0A0D" w:rsidRPr="00AB0A0D" w:rsidRDefault="00AB0A0D"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color w:val="000000"/>
          <w:sz w:val="20"/>
          <w:szCs w:val="20"/>
        </w:rPr>
        <w:t>Pour des changements de direction hors de la RAN,</w:t>
      </w:r>
      <w:r w:rsidR="00547A13">
        <w:rPr>
          <w:rFonts w:asciiTheme="majorHAnsi" w:hAnsiTheme="majorHAnsi" w:cs="Times New Roman"/>
          <w:color w:val="000000"/>
          <w:sz w:val="20"/>
          <w:szCs w:val="20"/>
        </w:rPr>
        <w:t xml:space="preserve"> aucune</w:t>
      </w:r>
      <w:r w:rsidRPr="00AB0A0D">
        <w:rPr>
          <w:rFonts w:asciiTheme="majorHAnsi" w:hAnsiTheme="majorHAnsi" w:cs="Times New Roman"/>
          <w:color w:val="000000"/>
          <w:sz w:val="20"/>
          <w:szCs w:val="20"/>
        </w:rPr>
        <w:t xml:space="preserve"> priorité</w:t>
      </w:r>
      <w:r w:rsidR="00547A13">
        <w:rPr>
          <w:rFonts w:asciiTheme="majorHAnsi" w:hAnsiTheme="majorHAnsi" w:cs="Times New Roman"/>
          <w:color w:val="000000"/>
          <w:sz w:val="20"/>
          <w:szCs w:val="20"/>
        </w:rPr>
        <w:t xml:space="preserve"> n’est</w:t>
      </w:r>
      <w:r w:rsidRPr="00AB0A0D">
        <w:rPr>
          <w:rFonts w:asciiTheme="majorHAnsi" w:hAnsiTheme="majorHAnsi" w:cs="Times New Roman"/>
          <w:color w:val="000000"/>
          <w:sz w:val="20"/>
          <w:szCs w:val="20"/>
        </w:rPr>
        <w:t xml:space="preserve"> défini</w:t>
      </w:r>
      <w:r w:rsidR="00547A13">
        <w:rPr>
          <w:rFonts w:asciiTheme="majorHAnsi" w:hAnsiTheme="majorHAnsi" w:cs="Times New Roman"/>
          <w:color w:val="000000"/>
          <w:sz w:val="20"/>
          <w:szCs w:val="20"/>
        </w:rPr>
        <w:t>e ;</w:t>
      </w:r>
      <w:r w:rsidRPr="00AB0A0D">
        <w:rPr>
          <w:rFonts w:asciiTheme="majorHAnsi" w:hAnsiTheme="majorHAnsi" w:cs="Times New Roman"/>
          <w:color w:val="000000"/>
          <w:sz w:val="20"/>
          <w:szCs w:val="20"/>
        </w:rPr>
        <w:t xml:space="preserve"> </w:t>
      </w:r>
      <w:r w:rsidR="00547A13">
        <w:rPr>
          <w:rFonts w:asciiTheme="majorHAnsi" w:hAnsiTheme="majorHAnsi" w:cs="Times New Roman"/>
          <w:color w:val="000000"/>
          <w:sz w:val="20"/>
          <w:szCs w:val="20"/>
        </w:rPr>
        <w:t>l</w:t>
      </w:r>
      <w:r w:rsidRPr="00AB0A0D">
        <w:rPr>
          <w:rFonts w:asciiTheme="majorHAnsi" w:hAnsiTheme="majorHAnsi" w:cs="Times New Roman"/>
          <w:color w:val="000000"/>
          <w:sz w:val="20"/>
          <w:szCs w:val="20"/>
        </w:rPr>
        <w:t xml:space="preserve">es règles </w:t>
      </w:r>
      <w:r w:rsidR="00547A13">
        <w:rPr>
          <w:rFonts w:asciiTheme="majorHAnsi" w:hAnsiTheme="majorHAnsi" w:cs="Times New Roman"/>
          <w:color w:val="000000"/>
          <w:sz w:val="20"/>
          <w:szCs w:val="20"/>
        </w:rPr>
        <w:t xml:space="preserve">seront définies </w:t>
      </w:r>
      <w:r w:rsidRPr="00AB0A0D">
        <w:rPr>
          <w:rFonts w:asciiTheme="majorHAnsi" w:hAnsiTheme="majorHAnsi" w:cs="Times New Roman"/>
          <w:color w:val="000000"/>
          <w:sz w:val="20"/>
          <w:szCs w:val="20"/>
        </w:rPr>
        <w:t xml:space="preserve">au cas par cas en accord avec </w:t>
      </w:r>
      <w:r w:rsidR="00547A13">
        <w:rPr>
          <w:rFonts w:asciiTheme="majorHAnsi" w:hAnsiTheme="majorHAnsi" w:cs="Times New Roman"/>
          <w:color w:val="000000"/>
          <w:sz w:val="20"/>
          <w:szCs w:val="20"/>
        </w:rPr>
        <w:t>les bureaux « métiers ».</w:t>
      </w:r>
    </w:p>
    <w:p w:rsidR="00AB0A0D" w:rsidRPr="00EC072B" w:rsidRDefault="00AB0A0D" w:rsidP="00EA193F">
      <w:pPr>
        <w:autoSpaceDE w:val="0"/>
        <w:autoSpaceDN w:val="0"/>
        <w:adjustRightInd w:val="0"/>
        <w:spacing w:after="120" w:line="240" w:lineRule="auto"/>
        <w:jc w:val="both"/>
        <w:rPr>
          <w:rFonts w:asciiTheme="majorHAnsi" w:hAnsiTheme="majorHAnsi" w:cs="Times New Roman"/>
          <w:b/>
          <w:color w:val="000000"/>
          <w:sz w:val="20"/>
          <w:szCs w:val="20"/>
        </w:rPr>
      </w:pPr>
      <w:r w:rsidRPr="00EC072B">
        <w:rPr>
          <w:rFonts w:asciiTheme="majorHAnsi" w:hAnsiTheme="majorHAnsi" w:cs="Times New Roman"/>
          <w:b/>
          <w:bCs/>
          <w:color w:val="000000"/>
          <w:sz w:val="20"/>
          <w:szCs w:val="20"/>
        </w:rPr>
        <w:t>La CGT a exigé que les périmètres soient clairement définis et que la garantie à la commune d’affectation et sur l</w:t>
      </w:r>
      <w:r w:rsidR="00547A13" w:rsidRPr="00EC072B">
        <w:rPr>
          <w:rFonts w:asciiTheme="majorHAnsi" w:hAnsiTheme="majorHAnsi" w:cs="Times New Roman"/>
          <w:b/>
          <w:bCs/>
          <w:color w:val="000000"/>
          <w:sz w:val="20"/>
          <w:szCs w:val="20"/>
        </w:rPr>
        <w:t>a mission/structure s’applique.</w:t>
      </w:r>
    </w:p>
    <w:p w:rsidR="00547A13" w:rsidRPr="00547A13" w:rsidRDefault="00547A13" w:rsidP="00EA193F">
      <w:pPr>
        <w:autoSpaceDE w:val="0"/>
        <w:autoSpaceDN w:val="0"/>
        <w:adjustRightInd w:val="0"/>
        <w:spacing w:after="120" w:line="240" w:lineRule="auto"/>
        <w:jc w:val="both"/>
        <w:rPr>
          <w:rFonts w:asciiTheme="majorHAnsi" w:hAnsiTheme="majorHAnsi" w:cs="Times New Roman"/>
          <w:bCs/>
          <w:color w:val="000000"/>
          <w:sz w:val="20"/>
          <w:szCs w:val="20"/>
        </w:rPr>
      </w:pPr>
    </w:p>
    <w:p w:rsidR="00AB0A0D" w:rsidRPr="00AB0A0D" w:rsidRDefault="00AB0A0D"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b/>
          <w:bCs/>
          <w:color w:val="000000"/>
          <w:sz w:val="20"/>
          <w:szCs w:val="20"/>
        </w:rPr>
        <w:t xml:space="preserve">Fiche 2 : Les réorganisations de services au sein d’une même commune d’affectation </w:t>
      </w:r>
      <w:r w:rsidR="00547A13">
        <w:rPr>
          <w:rFonts w:asciiTheme="majorHAnsi" w:hAnsiTheme="majorHAnsi" w:cs="Times New Roman"/>
          <w:b/>
          <w:bCs/>
          <w:color w:val="000000"/>
          <w:sz w:val="20"/>
          <w:szCs w:val="20"/>
        </w:rPr>
        <w:t>locale</w:t>
      </w:r>
    </w:p>
    <w:p w:rsidR="00AB0A0D" w:rsidRPr="00AB0A0D" w:rsidRDefault="00EC072B" w:rsidP="00EA193F">
      <w:pPr>
        <w:autoSpaceDE w:val="0"/>
        <w:autoSpaceDN w:val="0"/>
        <w:adjustRightInd w:val="0"/>
        <w:spacing w:after="120" w:line="240" w:lineRule="auto"/>
        <w:jc w:val="both"/>
        <w:rPr>
          <w:rFonts w:asciiTheme="majorHAnsi" w:hAnsiTheme="majorHAnsi" w:cs="Times New Roman"/>
          <w:color w:val="000000"/>
          <w:sz w:val="20"/>
          <w:szCs w:val="20"/>
        </w:rPr>
      </w:pPr>
      <w:r>
        <w:rPr>
          <w:rFonts w:asciiTheme="majorHAnsi" w:hAnsiTheme="majorHAnsi" w:cs="Times New Roman"/>
          <w:color w:val="000000"/>
          <w:sz w:val="20"/>
          <w:szCs w:val="20"/>
        </w:rPr>
        <w:t>L</w:t>
      </w:r>
      <w:r w:rsidR="00AB0A0D" w:rsidRPr="00AB0A0D">
        <w:rPr>
          <w:rFonts w:asciiTheme="majorHAnsi" w:hAnsiTheme="majorHAnsi" w:cs="Times New Roman"/>
          <w:color w:val="000000"/>
          <w:sz w:val="20"/>
          <w:szCs w:val="20"/>
        </w:rPr>
        <w:t xml:space="preserve">es agents concernés par un transfert de leur service sur une autre structure et sur la même commune </w:t>
      </w:r>
      <w:r>
        <w:rPr>
          <w:rFonts w:asciiTheme="majorHAnsi" w:hAnsiTheme="majorHAnsi" w:cs="Times New Roman"/>
          <w:color w:val="000000"/>
          <w:sz w:val="20"/>
          <w:szCs w:val="20"/>
        </w:rPr>
        <w:t>seraient obligés de</w:t>
      </w:r>
      <w:r w:rsidR="00AB0A0D" w:rsidRPr="00AB0A0D">
        <w:rPr>
          <w:rFonts w:asciiTheme="majorHAnsi" w:hAnsiTheme="majorHAnsi" w:cs="Times New Roman"/>
          <w:color w:val="000000"/>
          <w:sz w:val="20"/>
          <w:szCs w:val="20"/>
        </w:rPr>
        <w:t xml:space="preserve"> suivre la mission. La DG évoque son souci de maintenir la compéte</w:t>
      </w:r>
      <w:r w:rsidR="00547A13">
        <w:rPr>
          <w:rFonts w:asciiTheme="majorHAnsi" w:hAnsiTheme="majorHAnsi" w:cs="Times New Roman"/>
          <w:color w:val="000000"/>
          <w:sz w:val="20"/>
          <w:szCs w:val="20"/>
        </w:rPr>
        <w:t>nce pour justifier cette règle.</w:t>
      </w:r>
      <w:r>
        <w:rPr>
          <w:rFonts w:asciiTheme="majorHAnsi" w:hAnsiTheme="majorHAnsi" w:cs="Times New Roman"/>
          <w:color w:val="000000"/>
          <w:sz w:val="20"/>
          <w:szCs w:val="20"/>
        </w:rPr>
        <w:t xml:space="preserve"> </w:t>
      </w:r>
      <w:r w:rsidR="00AB0A0D" w:rsidRPr="00AB0A0D">
        <w:rPr>
          <w:rFonts w:asciiTheme="majorHAnsi" w:hAnsiTheme="majorHAnsi" w:cs="Times New Roman"/>
          <w:b/>
          <w:bCs/>
          <w:color w:val="000000"/>
          <w:sz w:val="20"/>
          <w:szCs w:val="20"/>
        </w:rPr>
        <w:t xml:space="preserve">L’agent serait obligé </w:t>
      </w:r>
      <w:r w:rsidR="00AB0A0D" w:rsidRPr="00AB0A0D">
        <w:rPr>
          <w:rFonts w:asciiTheme="majorHAnsi" w:hAnsiTheme="majorHAnsi" w:cs="Times New Roman"/>
          <w:color w:val="000000"/>
          <w:sz w:val="20"/>
          <w:szCs w:val="20"/>
        </w:rPr>
        <w:t>de faire une demande de muta</w:t>
      </w:r>
      <w:r w:rsidR="00547A13">
        <w:rPr>
          <w:rFonts w:asciiTheme="majorHAnsi" w:hAnsiTheme="majorHAnsi" w:cs="Times New Roman"/>
          <w:color w:val="000000"/>
          <w:sz w:val="20"/>
          <w:szCs w:val="20"/>
        </w:rPr>
        <w:t>tion« prioritaire sur le poste » a</w:t>
      </w:r>
      <w:r w:rsidR="00AB0A0D" w:rsidRPr="00AB0A0D">
        <w:rPr>
          <w:rFonts w:asciiTheme="majorHAnsi" w:hAnsiTheme="majorHAnsi" w:cs="Times New Roman"/>
          <w:color w:val="000000"/>
          <w:sz w:val="20"/>
          <w:szCs w:val="20"/>
        </w:rPr>
        <w:t xml:space="preserve">u niveau local s’il s’agit de la même mission/structure ; </w:t>
      </w:r>
      <w:r w:rsidR="00547A13">
        <w:rPr>
          <w:rFonts w:asciiTheme="majorHAnsi" w:hAnsiTheme="majorHAnsi" w:cs="Times New Roman"/>
          <w:color w:val="000000"/>
          <w:sz w:val="20"/>
          <w:szCs w:val="20"/>
        </w:rPr>
        <w:t>a</w:t>
      </w:r>
      <w:r w:rsidR="00AB0A0D" w:rsidRPr="00AB0A0D">
        <w:rPr>
          <w:rFonts w:asciiTheme="majorHAnsi" w:hAnsiTheme="majorHAnsi" w:cs="Times New Roman"/>
          <w:color w:val="000000"/>
          <w:sz w:val="20"/>
          <w:szCs w:val="20"/>
        </w:rPr>
        <w:t>u niveau national s’il s’agit d’</w:t>
      </w:r>
      <w:r w:rsidR="00547A13">
        <w:rPr>
          <w:rFonts w:asciiTheme="majorHAnsi" w:hAnsiTheme="majorHAnsi" w:cs="Times New Roman"/>
          <w:color w:val="000000"/>
          <w:sz w:val="20"/>
          <w:szCs w:val="20"/>
        </w:rPr>
        <w:t>une nouvelle mission/structure, mais</w:t>
      </w:r>
      <w:r w:rsidR="00AB0A0D" w:rsidRPr="00AB0A0D">
        <w:rPr>
          <w:rFonts w:asciiTheme="majorHAnsi" w:hAnsiTheme="majorHAnsi" w:cs="Times New Roman"/>
          <w:color w:val="000000"/>
          <w:sz w:val="20"/>
          <w:szCs w:val="20"/>
        </w:rPr>
        <w:t xml:space="preserve"> aurait toutefois la possibilité de faire avant d’autres </w:t>
      </w:r>
      <w:r w:rsidR="00547A13" w:rsidRPr="00AB0A0D">
        <w:rPr>
          <w:rFonts w:asciiTheme="majorHAnsi" w:hAnsiTheme="majorHAnsi" w:cs="Times New Roman"/>
          <w:color w:val="000000"/>
          <w:sz w:val="20"/>
          <w:szCs w:val="20"/>
        </w:rPr>
        <w:t>vœux</w:t>
      </w:r>
      <w:r w:rsidR="00547A13">
        <w:rPr>
          <w:rFonts w:asciiTheme="majorHAnsi" w:hAnsiTheme="majorHAnsi" w:cs="Times New Roman"/>
          <w:color w:val="000000"/>
          <w:sz w:val="20"/>
          <w:szCs w:val="20"/>
        </w:rPr>
        <w:t xml:space="preserve"> pour convenances personnelles.</w:t>
      </w:r>
    </w:p>
    <w:p w:rsidR="00EC072B" w:rsidRDefault="00AB0A0D"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color w:val="000000"/>
          <w:sz w:val="20"/>
          <w:szCs w:val="20"/>
        </w:rPr>
        <w:t xml:space="preserve">La CGT a contesté les arguments évoqués par la DG en prenant l’exemple des restructurations </w:t>
      </w:r>
      <w:r w:rsidR="00547A13">
        <w:rPr>
          <w:rFonts w:asciiTheme="majorHAnsi" w:hAnsiTheme="majorHAnsi" w:cs="Times New Roman"/>
          <w:color w:val="000000"/>
          <w:sz w:val="20"/>
          <w:szCs w:val="20"/>
        </w:rPr>
        <w:t xml:space="preserve">passées </w:t>
      </w:r>
      <w:r w:rsidRPr="00AB0A0D">
        <w:rPr>
          <w:rFonts w:asciiTheme="majorHAnsi" w:hAnsiTheme="majorHAnsi" w:cs="Times New Roman"/>
          <w:color w:val="000000"/>
          <w:sz w:val="20"/>
          <w:szCs w:val="20"/>
        </w:rPr>
        <w:t>pour démontrer que ces choix conduisent le plus souvent à une perte de technicité, les agents étant rapidement conduit</w:t>
      </w:r>
      <w:r w:rsidR="00547A13">
        <w:rPr>
          <w:rFonts w:asciiTheme="majorHAnsi" w:hAnsiTheme="majorHAnsi" w:cs="Times New Roman"/>
          <w:color w:val="000000"/>
          <w:sz w:val="20"/>
          <w:szCs w:val="20"/>
        </w:rPr>
        <w:t>s</w:t>
      </w:r>
      <w:r w:rsidRPr="00AB0A0D">
        <w:rPr>
          <w:rFonts w:asciiTheme="majorHAnsi" w:hAnsiTheme="majorHAnsi" w:cs="Times New Roman"/>
          <w:color w:val="000000"/>
          <w:sz w:val="20"/>
          <w:szCs w:val="20"/>
        </w:rPr>
        <w:t xml:space="preserve"> à exercer des fonctions qui ne relèvent plus de leurs compétences acquises. </w:t>
      </w:r>
      <w:r w:rsidR="00547A13">
        <w:rPr>
          <w:rFonts w:asciiTheme="majorHAnsi" w:hAnsiTheme="majorHAnsi" w:cs="Times New Roman"/>
          <w:color w:val="000000"/>
          <w:sz w:val="20"/>
          <w:szCs w:val="20"/>
        </w:rPr>
        <w:t>Elle</w:t>
      </w:r>
      <w:r w:rsidRPr="00AB0A0D">
        <w:rPr>
          <w:rFonts w:asciiTheme="majorHAnsi" w:hAnsiTheme="majorHAnsi" w:cs="Times New Roman"/>
          <w:color w:val="000000"/>
          <w:sz w:val="20"/>
          <w:szCs w:val="20"/>
        </w:rPr>
        <w:t xml:space="preserve"> a </w:t>
      </w:r>
      <w:r w:rsidR="00547A13">
        <w:rPr>
          <w:rFonts w:asciiTheme="majorHAnsi" w:hAnsiTheme="majorHAnsi" w:cs="Times New Roman"/>
          <w:color w:val="000000"/>
          <w:sz w:val="20"/>
          <w:szCs w:val="20"/>
        </w:rPr>
        <w:t xml:space="preserve">également </w:t>
      </w:r>
      <w:r w:rsidRPr="00AB0A0D">
        <w:rPr>
          <w:rFonts w:asciiTheme="majorHAnsi" w:hAnsiTheme="majorHAnsi" w:cs="Times New Roman"/>
          <w:color w:val="000000"/>
          <w:sz w:val="20"/>
          <w:szCs w:val="20"/>
        </w:rPr>
        <w:t>alerté la DG sur la notion de « commune »</w:t>
      </w:r>
      <w:r w:rsidR="00547A13">
        <w:rPr>
          <w:rFonts w:asciiTheme="majorHAnsi" w:hAnsiTheme="majorHAnsi" w:cs="Times New Roman"/>
          <w:color w:val="000000"/>
          <w:sz w:val="20"/>
          <w:szCs w:val="20"/>
        </w:rPr>
        <w:t>,</w:t>
      </w:r>
      <w:r w:rsidRPr="00AB0A0D">
        <w:rPr>
          <w:rFonts w:asciiTheme="majorHAnsi" w:hAnsiTheme="majorHAnsi" w:cs="Times New Roman"/>
          <w:color w:val="000000"/>
          <w:sz w:val="20"/>
          <w:szCs w:val="20"/>
        </w:rPr>
        <w:t xml:space="preserve"> qui peut engendrer des déplacements importants pour les agents (ex de Paris, Marseille, Lille etc)</w:t>
      </w:r>
      <w:r w:rsidR="00547A13">
        <w:rPr>
          <w:rFonts w:asciiTheme="majorHAnsi" w:hAnsiTheme="majorHAnsi" w:cs="Times New Roman"/>
          <w:color w:val="000000"/>
          <w:sz w:val="20"/>
          <w:szCs w:val="20"/>
        </w:rPr>
        <w:t>,</w:t>
      </w:r>
      <w:r w:rsidRPr="00AB0A0D">
        <w:rPr>
          <w:rFonts w:asciiTheme="majorHAnsi" w:hAnsiTheme="majorHAnsi" w:cs="Times New Roman"/>
          <w:color w:val="000000"/>
          <w:sz w:val="20"/>
          <w:szCs w:val="20"/>
        </w:rPr>
        <w:t xml:space="preserve"> mais aussi dans le cadre de la réforme territoriale et des fusions de com</w:t>
      </w:r>
      <w:r w:rsidR="00547A13">
        <w:rPr>
          <w:rFonts w:asciiTheme="majorHAnsi" w:hAnsiTheme="majorHAnsi" w:cs="Times New Roman"/>
          <w:color w:val="000000"/>
          <w:sz w:val="20"/>
          <w:szCs w:val="20"/>
        </w:rPr>
        <w:t>munes</w:t>
      </w:r>
      <w:r w:rsidR="00EC072B">
        <w:rPr>
          <w:rFonts w:asciiTheme="majorHAnsi" w:hAnsiTheme="majorHAnsi" w:cs="Times New Roman"/>
          <w:color w:val="000000"/>
          <w:sz w:val="20"/>
          <w:szCs w:val="20"/>
        </w:rPr>
        <w:t xml:space="preserve">. </w:t>
      </w:r>
      <w:r w:rsidRPr="00AB0A0D">
        <w:rPr>
          <w:rFonts w:asciiTheme="majorHAnsi" w:hAnsiTheme="majorHAnsi" w:cs="Times New Roman"/>
          <w:color w:val="000000"/>
          <w:sz w:val="20"/>
          <w:szCs w:val="20"/>
        </w:rPr>
        <w:t>Pour la CGT</w:t>
      </w:r>
      <w:r w:rsidR="00547A13">
        <w:rPr>
          <w:rFonts w:asciiTheme="majorHAnsi" w:hAnsiTheme="majorHAnsi" w:cs="Times New Roman"/>
          <w:color w:val="000000"/>
          <w:sz w:val="20"/>
          <w:szCs w:val="20"/>
        </w:rPr>
        <w:t>,</w:t>
      </w:r>
      <w:r w:rsidRPr="00AB0A0D">
        <w:rPr>
          <w:rFonts w:asciiTheme="majorHAnsi" w:hAnsiTheme="majorHAnsi" w:cs="Times New Roman"/>
          <w:color w:val="000000"/>
          <w:sz w:val="20"/>
          <w:szCs w:val="20"/>
        </w:rPr>
        <w:t xml:space="preserve"> cette règle n’existe que pour éviter ou diminuer le nombre d’agents en surnombre et diminuer les</w:t>
      </w:r>
      <w:r w:rsidR="00EC072B">
        <w:rPr>
          <w:rFonts w:asciiTheme="majorHAnsi" w:hAnsiTheme="majorHAnsi" w:cs="Times New Roman"/>
          <w:color w:val="000000"/>
          <w:sz w:val="20"/>
          <w:szCs w:val="20"/>
        </w:rPr>
        <w:t xml:space="preserve"> garanties offertes aux agents. </w:t>
      </w:r>
      <w:r w:rsidR="00EC072B" w:rsidRPr="00AB0A0D">
        <w:rPr>
          <w:rFonts w:asciiTheme="majorHAnsi" w:hAnsiTheme="majorHAnsi" w:cs="Times New Roman"/>
          <w:color w:val="000000"/>
          <w:sz w:val="20"/>
          <w:szCs w:val="20"/>
        </w:rPr>
        <w:t>L</w:t>
      </w:r>
      <w:r w:rsidR="00EC072B">
        <w:rPr>
          <w:rFonts w:asciiTheme="majorHAnsi" w:hAnsiTheme="majorHAnsi" w:cs="Times New Roman"/>
          <w:color w:val="000000"/>
          <w:sz w:val="20"/>
          <w:szCs w:val="20"/>
        </w:rPr>
        <w:t>a DG</w:t>
      </w:r>
      <w:r w:rsidR="00EC072B" w:rsidRPr="00AB0A0D">
        <w:rPr>
          <w:rFonts w:asciiTheme="majorHAnsi" w:hAnsiTheme="majorHAnsi" w:cs="Times New Roman"/>
          <w:color w:val="000000"/>
          <w:sz w:val="20"/>
          <w:szCs w:val="20"/>
        </w:rPr>
        <w:t xml:space="preserve"> a convenu </w:t>
      </w:r>
      <w:r w:rsidR="00EC072B">
        <w:rPr>
          <w:rFonts w:asciiTheme="majorHAnsi" w:hAnsiTheme="majorHAnsi" w:cs="Times New Roman"/>
          <w:color w:val="000000"/>
          <w:sz w:val="20"/>
          <w:szCs w:val="20"/>
        </w:rPr>
        <w:t>vouloir</w:t>
      </w:r>
      <w:r w:rsidR="00EC072B" w:rsidRPr="00AB0A0D">
        <w:rPr>
          <w:rFonts w:asciiTheme="majorHAnsi" w:hAnsiTheme="majorHAnsi" w:cs="Times New Roman"/>
          <w:color w:val="000000"/>
          <w:sz w:val="20"/>
          <w:szCs w:val="20"/>
        </w:rPr>
        <w:t xml:space="preserve"> modifier les règles de garanties en </w:t>
      </w:r>
      <w:r w:rsidR="00EC072B">
        <w:rPr>
          <w:rFonts w:asciiTheme="majorHAnsi" w:hAnsiTheme="majorHAnsi" w:cs="Times New Roman"/>
          <w:color w:val="000000"/>
          <w:sz w:val="20"/>
          <w:szCs w:val="20"/>
        </w:rPr>
        <w:t>évitant de nouveaux surnombres.</w:t>
      </w:r>
    </w:p>
    <w:p w:rsidR="00AB0A0D" w:rsidRPr="00AB0A0D" w:rsidRDefault="00AB0A0D"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color w:val="000000"/>
          <w:sz w:val="20"/>
          <w:szCs w:val="20"/>
        </w:rPr>
        <w:t xml:space="preserve">La CGT a rappelé qu’une priorité était une garantie offerte à l’agent, </w:t>
      </w:r>
      <w:r w:rsidR="00547A13">
        <w:rPr>
          <w:rFonts w:asciiTheme="majorHAnsi" w:hAnsiTheme="majorHAnsi" w:cs="Times New Roman"/>
          <w:color w:val="000000"/>
          <w:sz w:val="20"/>
          <w:szCs w:val="20"/>
        </w:rPr>
        <w:t>non</w:t>
      </w:r>
      <w:r w:rsidRPr="00AB0A0D">
        <w:rPr>
          <w:rFonts w:asciiTheme="majorHAnsi" w:hAnsiTheme="majorHAnsi" w:cs="Times New Roman"/>
          <w:color w:val="000000"/>
          <w:sz w:val="20"/>
          <w:szCs w:val="20"/>
        </w:rPr>
        <w:t xml:space="preserve"> une obligation et que le droit à mutation s’exerce à l’initiative de l’agent</w:t>
      </w:r>
      <w:r w:rsidR="00547A13">
        <w:rPr>
          <w:rFonts w:asciiTheme="majorHAnsi" w:hAnsiTheme="majorHAnsi" w:cs="Times New Roman"/>
          <w:color w:val="000000"/>
          <w:sz w:val="20"/>
          <w:szCs w:val="20"/>
        </w:rPr>
        <w:t> ; e</w:t>
      </w:r>
      <w:r w:rsidRPr="00AB0A0D">
        <w:rPr>
          <w:rFonts w:asciiTheme="majorHAnsi" w:hAnsiTheme="majorHAnsi" w:cs="Times New Roman"/>
          <w:color w:val="000000"/>
          <w:sz w:val="20"/>
          <w:szCs w:val="20"/>
        </w:rPr>
        <w:t>lle a demandé comment la DG allait s’y prendre pour contraindre un agent à faire une demande de mutation</w:t>
      </w:r>
      <w:r w:rsidR="00547A13">
        <w:rPr>
          <w:rFonts w:asciiTheme="majorHAnsi" w:hAnsiTheme="majorHAnsi" w:cs="Times New Roman"/>
          <w:color w:val="000000"/>
          <w:sz w:val="20"/>
          <w:szCs w:val="20"/>
        </w:rPr>
        <w:t>.</w:t>
      </w:r>
      <w:r w:rsidR="00EC072B">
        <w:rPr>
          <w:rFonts w:asciiTheme="majorHAnsi" w:hAnsiTheme="majorHAnsi" w:cs="Times New Roman"/>
          <w:color w:val="000000"/>
          <w:sz w:val="20"/>
          <w:szCs w:val="20"/>
        </w:rPr>
        <w:t xml:space="preserve"> La DG</w:t>
      </w:r>
      <w:r w:rsidRPr="00AB0A0D">
        <w:rPr>
          <w:rFonts w:asciiTheme="majorHAnsi" w:hAnsiTheme="majorHAnsi" w:cs="Times New Roman"/>
          <w:color w:val="000000"/>
          <w:sz w:val="20"/>
          <w:szCs w:val="20"/>
        </w:rPr>
        <w:t xml:space="preserve"> a d’abord dit qu’elle pourrait faire directement dans AGORA à la place de l’agent (!!?), puis elle s’est ressaisie en évoquant la nécessité de se</w:t>
      </w:r>
      <w:r w:rsidR="00547A13">
        <w:rPr>
          <w:rFonts w:asciiTheme="majorHAnsi" w:hAnsiTheme="majorHAnsi" w:cs="Times New Roman"/>
          <w:color w:val="000000"/>
          <w:sz w:val="20"/>
          <w:szCs w:val="20"/>
        </w:rPr>
        <w:t>rvice pour contraindre l’agent.</w:t>
      </w:r>
    </w:p>
    <w:p w:rsidR="00547A13" w:rsidRPr="00547A13" w:rsidRDefault="00AB0A0D" w:rsidP="00EA193F">
      <w:pPr>
        <w:autoSpaceDE w:val="0"/>
        <w:autoSpaceDN w:val="0"/>
        <w:adjustRightInd w:val="0"/>
        <w:spacing w:after="120" w:line="240" w:lineRule="auto"/>
        <w:jc w:val="both"/>
        <w:rPr>
          <w:rFonts w:asciiTheme="majorHAnsi" w:hAnsiTheme="majorHAnsi" w:cs="Times New Roman"/>
          <w:b/>
          <w:bCs/>
          <w:color w:val="000000"/>
          <w:sz w:val="20"/>
          <w:szCs w:val="20"/>
        </w:rPr>
      </w:pPr>
      <w:r w:rsidRPr="00AB0A0D">
        <w:rPr>
          <w:rFonts w:asciiTheme="majorHAnsi" w:hAnsiTheme="majorHAnsi" w:cs="Times New Roman"/>
          <w:b/>
          <w:bCs/>
          <w:color w:val="000000"/>
          <w:sz w:val="20"/>
          <w:szCs w:val="20"/>
        </w:rPr>
        <w:t>La CGT a condamné l’attitude inqualifiable de la DG et a dem</w:t>
      </w:r>
      <w:r w:rsidR="00547A13">
        <w:rPr>
          <w:rFonts w:asciiTheme="majorHAnsi" w:hAnsiTheme="majorHAnsi" w:cs="Times New Roman"/>
          <w:b/>
          <w:bCs/>
          <w:color w:val="000000"/>
          <w:sz w:val="20"/>
          <w:szCs w:val="20"/>
        </w:rPr>
        <w:t>andé le retrait de cette fiche.</w:t>
      </w:r>
    </w:p>
    <w:p w:rsidR="00547A13" w:rsidRPr="00547A13" w:rsidRDefault="00547A13" w:rsidP="00EA193F">
      <w:pPr>
        <w:autoSpaceDE w:val="0"/>
        <w:autoSpaceDN w:val="0"/>
        <w:adjustRightInd w:val="0"/>
        <w:spacing w:after="120" w:line="240" w:lineRule="auto"/>
        <w:jc w:val="both"/>
        <w:rPr>
          <w:rFonts w:asciiTheme="majorHAnsi" w:hAnsiTheme="majorHAnsi" w:cs="Times New Roman"/>
          <w:bCs/>
          <w:color w:val="000000"/>
          <w:sz w:val="20"/>
          <w:szCs w:val="20"/>
        </w:rPr>
      </w:pPr>
    </w:p>
    <w:p w:rsidR="00AB0A0D" w:rsidRPr="00AB0A0D" w:rsidRDefault="00AB0A0D"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b/>
          <w:bCs/>
          <w:color w:val="000000"/>
          <w:sz w:val="20"/>
          <w:szCs w:val="20"/>
        </w:rPr>
        <w:t>Fiche 3 : Instauration d’un délai de séjour de 3 ans pour les IFIP sur les poste</w:t>
      </w:r>
      <w:r w:rsidR="00547A13">
        <w:rPr>
          <w:rFonts w:asciiTheme="majorHAnsi" w:hAnsiTheme="majorHAnsi" w:cs="Times New Roman"/>
          <w:b/>
          <w:bCs/>
          <w:color w:val="000000"/>
          <w:sz w:val="20"/>
          <w:szCs w:val="20"/>
        </w:rPr>
        <w:t>s pourvus au profil et au choix</w:t>
      </w:r>
    </w:p>
    <w:p w:rsidR="00EA193F" w:rsidRPr="00AB0A0D" w:rsidRDefault="00EA193F"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b/>
          <w:bCs/>
          <w:color w:val="000000"/>
          <w:sz w:val="20"/>
          <w:szCs w:val="20"/>
        </w:rPr>
        <w:t>La CGT a rappelé qu'elle était contre la multiplication et le principe même de "postes à profil" et "au choix"</w:t>
      </w:r>
      <w:r>
        <w:rPr>
          <w:rFonts w:asciiTheme="majorHAnsi" w:hAnsiTheme="majorHAnsi" w:cs="Times New Roman"/>
          <w:b/>
          <w:bCs/>
          <w:color w:val="000000"/>
          <w:sz w:val="20"/>
          <w:szCs w:val="20"/>
        </w:rPr>
        <w:t xml:space="preserve"> et</w:t>
      </w:r>
      <w:r w:rsidRPr="00AB0A0D">
        <w:rPr>
          <w:rFonts w:asciiTheme="majorHAnsi" w:hAnsiTheme="majorHAnsi" w:cs="Times New Roman"/>
          <w:b/>
          <w:bCs/>
          <w:color w:val="000000"/>
          <w:sz w:val="20"/>
          <w:szCs w:val="20"/>
        </w:rPr>
        <w:t xml:space="preserve"> contre</w:t>
      </w:r>
      <w:r>
        <w:rPr>
          <w:rFonts w:asciiTheme="majorHAnsi" w:hAnsiTheme="majorHAnsi" w:cs="Times New Roman"/>
          <w:b/>
          <w:bCs/>
          <w:color w:val="000000"/>
          <w:sz w:val="20"/>
          <w:szCs w:val="20"/>
        </w:rPr>
        <w:t xml:space="preserve"> le "délai de séjour de 3 ans".</w:t>
      </w:r>
    </w:p>
    <w:p w:rsidR="00EA193F" w:rsidRPr="00AB0A0D" w:rsidRDefault="00EA193F"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color w:val="000000"/>
          <w:sz w:val="20"/>
          <w:szCs w:val="20"/>
        </w:rPr>
        <w:t xml:space="preserve">La DG évoque cette nécessité pour « </w:t>
      </w:r>
      <w:r w:rsidRPr="00AB0A0D">
        <w:rPr>
          <w:rFonts w:asciiTheme="majorHAnsi" w:hAnsiTheme="majorHAnsi" w:cs="Times New Roman"/>
          <w:b/>
          <w:bCs/>
          <w:i/>
          <w:iCs/>
          <w:color w:val="000000"/>
          <w:sz w:val="20"/>
          <w:szCs w:val="20"/>
        </w:rPr>
        <w:t xml:space="preserve">des missions spécialisées </w:t>
      </w:r>
      <w:r w:rsidRPr="00AB0A0D">
        <w:rPr>
          <w:rFonts w:asciiTheme="majorHAnsi" w:hAnsiTheme="majorHAnsi" w:cs="Times New Roman"/>
          <w:b/>
          <w:bCs/>
          <w:color w:val="000000"/>
          <w:sz w:val="20"/>
          <w:szCs w:val="20"/>
        </w:rPr>
        <w:t>»</w:t>
      </w:r>
      <w:r w:rsidR="00EC072B">
        <w:rPr>
          <w:rFonts w:asciiTheme="majorHAnsi" w:hAnsiTheme="majorHAnsi" w:cs="Times New Roman"/>
          <w:color w:val="000000"/>
          <w:sz w:val="20"/>
          <w:szCs w:val="20"/>
        </w:rPr>
        <w:t>, l</w:t>
      </w:r>
      <w:r w:rsidRPr="00AB0A0D">
        <w:rPr>
          <w:rFonts w:asciiTheme="majorHAnsi" w:hAnsiTheme="majorHAnsi" w:cs="Times New Roman"/>
          <w:color w:val="000000"/>
          <w:sz w:val="20"/>
          <w:szCs w:val="20"/>
        </w:rPr>
        <w:t>e recrutement au profil ne garantit en rien à l'agent d'exercer sur ses compétences spécifiques</w:t>
      </w:r>
      <w:r>
        <w:rPr>
          <w:rFonts w:asciiTheme="majorHAnsi" w:hAnsiTheme="majorHAnsi" w:cs="Times New Roman"/>
          <w:color w:val="000000"/>
          <w:sz w:val="20"/>
          <w:szCs w:val="20"/>
        </w:rPr>
        <w:t> ;</w:t>
      </w:r>
      <w:r w:rsidRPr="00AB0A0D">
        <w:rPr>
          <w:rFonts w:asciiTheme="majorHAnsi" w:hAnsiTheme="majorHAnsi" w:cs="Times New Roman"/>
          <w:color w:val="000000"/>
          <w:sz w:val="20"/>
          <w:szCs w:val="20"/>
        </w:rPr>
        <w:t xml:space="preserve"> il peut très bien se retrouver sur un poste de Direction ou sur un poste qui n'a aucun rapport avec son expérience.</w:t>
      </w:r>
      <w:r w:rsidR="00EC072B">
        <w:rPr>
          <w:rFonts w:asciiTheme="majorHAnsi" w:hAnsiTheme="majorHAnsi" w:cs="Times New Roman"/>
          <w:color w:val="000000"/>
          <w:sz w:val="20"/>
          <w:szCs w:val="20"/>
        </w:rPr>
        <w:t xml:space="preserve"> </w:t>
      </w:r>
      <w:r w:rsidRPr="00AB0A0D">
        <w:rPr>
          <w:rFonts w:asciiTheme="majorHAnsi" w:hAnsiTheme="majorHAnsi" w:cs="Times New Roman"/>
          <w:color w:val="000000"/>
          <w:sz w:val="20"/>
          <w:szCs w:val="20"/>
        </w:rPr>
        <w:t>On constate également que pour les Services centraux et les DNS, le choix se fait plus facilement sur les 1ères affectations d’IFIP, ce qui nous laisse dubitatif</w:t>
      </w:r>
      <w:r w:rsidR="00354456">
        <w:rPr>
          <w:rFonts w:asciiTheme="majorHAnsi" w:hAnsiTheme="majorHAnsi" w:cs="Times New Roman"/>
          <w:color w:val="000000"/>
          <w:sz w:val="20"/>
          <w:szCs w:val="20"/>
        </w:rPr>
        <w:t>s</w:t>
      </w:r>
      <w:r w:rsidRPr="00AB0A0D">
        <w:rPr>
          <w:rFonts w:asciiTheme="majorHAnsi" w:hAnsiTheme="majorHAnsi" w:cs="Times New Roman"/>
          <w:color w:val="000000"/>
          <w:sz w:val="20"/>
          <w:szCs w:val="20"/>
        </w:rPr>
        <w:t xml:space="preserve"> sur ce qui se cache derrière </w:t>
      </w:r>
      <w:r>
        <w:rPr>
          <w:rFonts w:asciiTheme="majorHAnsi" w:hAnsiTheme="majorHAnsi" w:cs="Times New Roman"/>
          <w:color w:val="000000"/>
          <w:sz w:val="20"/>
          <w:szCs w:val="20"/>
        </w:rPr>
        <w:t>le terme de spécialisation.</w:t>
      </w:r>
    </w:p>
    <w:p w:rsidR="00AB0A0D" w:rsidRPr="00AB0A0D" w:rsidRDefault="00AB0A0D"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color w:val="000000"/>
          <w:sz w:val="20"/>
          <w:szCs w:val="20"/>
        </w:rPr>
        <w:t xml:space="preserve">Sur le </w:t>
      </w:r>
      <w:r w:rsidRPr="00AB0A0D">
        <w:rPr>
          <w:rFonts w:asciiTheme="majorHAnsi" w:hAnsiTheme="majorHAnsi" w:cs="Times New Roman"/>
          <w:b/>
          <w:bCs/>
          <w:color w:val="000000"/>
          <w:sz w:val="20"/>
          <w:szCs w:val="20"/>
        </w:rPr>
        <w:t xml:space="preserve">« </w:t>
      </w:r>
      <w:r w:rsidRPr="00AB0A0D">
        <w:rPr>
          <w:rFonts w:asciiTheme="majorHAnsi" w:hAnsiTheme="majorHAnsi" w:cs="Times New Roman"/>
          <w:b/>
          <w:bCs/>
          <w:i/>
          <w:iCs/>
          <w:color w:val="000000"/>
          <w:sz w:val="20"/>
          <w:szCs w:val="20"/>
        </w:rPr>
        <w:t xml:space="preserve">maintien de compétences </w:t>
      </w:r>
      <w:r w:rsidRPr="00AB0A0D">
        <w:rPr>
          <w:rFonts w:asciiTheme="majorHAnsi" w:hAnsiTheme="majorHAnsi" w:cs="Times New Roman"/>
          <w:b/>
          <w:bCs/>
          <w:color w:val="000000"/>
          <w:sz w:val="20"/>
          <w:szCs w:val="20"/>
        </w:rPr>
        <w:t>»</w:t>
      </w:r>
      <w:r w:rsidRPr="00AB0A0D">
        <w:rPr>
          <w:rFonts w:asciiTheme="majorHAnsi" w:hAnsiTheme="majorHAnsi" w:cs="Times New Roman"/>
          <w:color w:val="000000"/>
          <w:sz w:val="20"/>
          <w:szCs w:val="20"/>
        </w:rPr>
        <w:t>, la CGT a contesté le discours ambivalent et contradictoire de la DG</w:t>
      </w:r>
      <w:r w:rsidR="00354456">
        <w:rPr>
          <w:rFonts w:asciiTheme="majorHAnsi" w:hAnsiTheme="majorHAnsi" w:cs="Times New Roman"/>
          <w:color w:val="000000"/>
          <w:sz w:val="20"/>
          <w:szCs w:val="20"/>
        </w:rPr>
        <w:t xml:space="preserve"> :</w:t>
      </w:r>
    </w:p>
    <w:p w:rsidR="00AB0A0D" w:rsidRPr="00AB0A0D" w:rsidRDefault="00AB0A0D"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color w:val="000000"/>
          <w:sz w:val="20"/>
          <w:szCs w:val="20"/>
        </w:rPr>
        <w:t xml:space="preserve">- D'un côté elle demande aux agents de la souplesse et de l'adaptation face aux </w:t>
      </w:r>
      <w:r w:rsidR="00EA193F">
        <w:rPr>
          <w:rFonts w:asciiTheme="majorHAnsi" w:hAnsiTheme="majorHAnsi" w:cs="Times New Roman"/>
          <w:color w:val="000000"/>
          <w:sz w:val="20"/>
          <w:szCs w:val="20"/>
        </w:rPr>
        <w:t>re</w:t>
      </w:r>
      <w:r w:rsidRPr="00AB0A0D">
        <w:rPr>
          <w:rFonts w:asciiTheme="majorHAnsi" w:hAnsiTheme="majorHAnsi" w:cs="Times New Roman"/>
          <w:color w:val="000000"/>
          <w:sz w:val="20"/>
          <w:szCs w:val="20"/>
        </w:rPr>
        <w:t>structurations, avec souvent un changement de mission forcé, voire un changement de filière ; elle multiplie les affectations ALD avec changement de poste au bon vouloir du Directeur, sans tenir compte dans ce cadre-là de leur spécialité et de leurs compétences. Le tout dans un contexte de mutations bloqué</w:t>
      </w:r>
      <w:r w:rsidR="00EA193F">
        <w:rPr>
          <w:rFonts w:asciiTheme="majorHAnsi" w:hAnsiTheme="majorHAnsi" w:cs="Times New Roman"/>
          <w:color w:val="000000"/>
          <w:sz w:val="20"/>
          <w:szCs w:val="20"/>
        </w:rPr>
        <w:t>es depuis de nombreuses années.</w:t>
      </w:r>
    </w:p>
    <w:p w:rsidR="00AB0A0D" w:rsidRPr="00AB0A0D" w:rsidRDefault="00AB0A0D"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color w:val="000000"/>
          <w:sz w:val="20"/>
          <w:szCs w:val="20"/>
        </w:rPr>
        <w:t>- Et de l'autre</w:t>
      </w:r>
      <w:r w:rsidR="00EA193F">
        <w:rPr>
          <w:rFonts w:asciiTheme="majorHAnsi" w:hAnsiTheme="majorHAnsi" w:cs="Times New Roman"/>
          <w:color w:val="000000"/>
          <w:sz w:val="20"/>
          <w:szCs w:val="20"/>
        </w:rPr>
        <w:t>, elle</w:t>
      </w:r>
      <w:r w:rsidRPr="00AB0A0D">
        <w:rPr>
          <w:rFonts w:asciiTheme="majorHAnsi" w:hAnsiTheme="majorHAnsi" w:cs="Times New Roman"/>
          <w:color w:val="000000"/>
          <w:sz w:val="20"/>
          <w:szCs w:val="20"/>
        </w:rPr>
        <w:t xml:space="preserve"> impose maintenant un délai de séjour de trois ans pour ces postes dit "au choix" ou "au profil" </w:t>
      </w:r>
      <w:r w:rsidR="00EA193F">
        <w:rPr>
          <w:rFonts w:asciiTheme="majorHAnsi" w:hAnsiTheme="majorHAnsi" w:cs="Times New Roman"/>
          <w:color w:val="000000"/>
          <w:sz w:val="20"/>
          <w:szCs w:val="20"/>
        </w:rPr>
        <w:t>pour maintenir les compétences.</w:t>
      </w:r>
    </w:p>
    <w:p w:rsidR="00AB0A0D" w:rsidRPr="00AB0A0D" w:rsidRDefault="00AB0A0D"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color w:val="000000"/>
          <w:sz w:val="20"/>
          <w:szCs w:val="20"/>
        </w:rPr>
        <w:t xml:space="preserve">Concernant « </w:t>
      </w:r>
      <w:r w:rsidRPr="00AB0A0D">
        <w:rPr>
          <w:rFonts w:asciiTheme="majorHAnsi" w:hAnsiTheme="majorHAnsi" w:cs="Times New Roman"/>
          <w:b/>
          <w:bCs/>
          <w:i/>
          <w:iCs/>
          <w:color w:val="000000"/>
          <w:sz w:val="20"/>
          <w:szCs w:val="20"/>
        </w:rPr>
        <w:t xml:space="preserve">le retour sur investissement </w:t>
      </w:r>
      <w:r w:rsidRPr="00AB0A0D">
        <w:rPr>
          <w:rFonts w:asciiTheme="majorHAnsi" w:hAnsiTheme="majorHAnsi" w:cs="Times New Roman"/>
          <w:color w:val="000000"/>
          <w:sz w:val="20"/>
          <w:szCs w:val="20"/>
        </w:rPr>
        <w:t>» sur le</w:t>
      </w:r>
      <w:r w:rsidR="00EC072B">
        <w:rPr>
          <w:rFonts w:asciiTheme="majorHAnsi" w:hAnsiTheme="majorHAnsi" w:cs="Times New Roman"/>
          <w:color w:val="000000"/>
          <w:sz w:val="20"/>
          <w:szCs w:val="20"/>
        </w:rPr>
        <w:t>s formations professionnelles, l</w:t>
      </w:r>
      <w:r w:rsidRPr="00AB0A0D">
        <w:rPr>
          <w:rFonts w:asciiTheme="majorHAnsi" w:hAnsiTheme="majorHAnsi" w:cs="Times New Roman"/>
          <w:color w:val="000000"/>
          <w:sz w:val="20"/>
          <w:szCs w:val="20"/>
        </w:rPr>
        <w:t>a CGT rappelle que les agents de Centrale et des DNS sont sélectionnés sur leurs compétences et leurs diplômes universitaires pour les plus jeunes</w:t>
      </w:r>
      <w:r w:rsidR="00EC072B">
        <w:rPr>
          <w:rFonts w:asciiTheme="majorHAnsi" w:hAnsiTheme="majorHAnsi" w:cs="Times New Roman"/>
          <w:color w:val="000000"/>
          <w:sz w:val="20"/>
          <w:szCs w:val="20"/>
        </w:rPr>
        <w:t xml:space="preserve">, </w:t>
      </w:r>
      <w:r w:rsidR="00EC072B" w:rsidRPr="00AB0A0D">
        <w:rPr>
          <w:rFonts w:asciiTheme="majorHAnsi" w:hAnsiTheme="majorHAnsi" w:cs="Times New Roman"/>
          <w:color w:val="000000"/>
          <w:sz w:val="20"/>
          <w:szCs w:val="20"/>
        </w:rPr>
        <w:t>parcours de formation</w:t>
      </w:r>
      <w:r w:rsidR="00EC072B">
        <w:rPr>
          <w:rFonts w:asciiTheme="majorHAnsi" w:hAnsiTheme="majorHAnsi" w:cs="Times New Roman"/>
          <w:color w:val="000000"/>
          <w:sz w:val="20"/>
          <w:szCs w:val="20"/>
        </w:rPr>
        <w:t xml:space="preserve"> qu’ils ont </w:t>
      </w:r>
      <w:r w:rsidRPr="00AB0A0D">
        <w:rPr>
          <w:rFonts w:asciiTheme="majorHAnsi" w:hAnsiTheme="majorHAnsi" w:cs="Times New Roman"/>
          <w:color w:val="000000"/>
          <w:sz w:val="20"/>
          <w:szCs w:val="20"/>
        </w:rPr>
        <w:t xml:space="preserve">financé </w:t>
      </w:r>
      <w:r w:rsidR="00EC072B">
        <w:rPr>
          <w:rFonts w:asciiTheme="majorHAnsi" w:hAnsiTheme="majorHAnsi" w:cs="Times New Roman"/>
          <w:color w:val="000000"/>
          <w:sz w:val="20"/>
          <w:szCs w:val="20"/>
        </w:rPr>
        <w:t>eux-mêmes</w:t>
      </w:r>
      <w:r w:rsidRPr="00AB0A0D">
        <w:rPr>
          <w:rFonts w:asciiTheme="majorHAnsi" w:hAnsiTheme="majorHAnsi" w:cs="Times New Roman"/>
          <w:color w:val="000000"/>
          <w:sz w:val="20"/>
          <w:szCs w:val="20"/>
        </w:rPr>
        <w:t>, pas la DGFIP. Ces agents ont même les plus grandes difficultés à faire valoir leurs droits à la formation, à tel point que dans la fiche 4, la DG constate son échec flagrant à maintenir leur niveau d</w:t>
      </w:r>
      <w:r w:rsidR="00354456">
        <w:rPr>
          <w:rFonts w:asciiTheme="majorHAnsi" w:hAnsiTheme="majorHAnsi" w:cs="Times New Roman"/>
          <w:color w:val="000000"/>
          <w:sz w:val="20"/>
          <w:szCs w:val="20"/>
        </w:rPr>
        <w:t>e compétence.</w:t>
      </w:r>
    </w:p>
    <w:p w:rsidR="00EC072B" w:rsidRDefault="00AB0A0D"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color w:val="000000"/>
          <w:sz w:val="20"/>
          <w:szCs w:val="20"/>
        </w:rPr>
        <w:t xml:space="preserve">La DG met en avant la rotation trop rapide des agents sur certaines missions (sans le démontrer par un bilan) et la perte de technicité pour instaurer « </w:t>
      </w:r>
      <w:r w:rsidRPr="00AB0A0D">
        <w:rPr>
          <w:rFonts w:asciiTheme="majorHAnsi" w:hAnsiTheme="majorHAnsi" w:cs="Times New Roman"/>
          <w:b/>
          <w:bCs/>
          <w:i/>
          <w:iCs/>
          <w:color w:val="000000"/>
          <w:sz w:val="20"/>
          <w:szCs w:val="20"/>
        </w:rPr>
        <w:t xml:space="preserve">un délai de séjour de 3 ans </w:t>
      </w:r>
      <w:r w:rsidRPr="00AB0A0D">
        <w:rPr>
          <w:rFonts w:asciiTheme="majorHAnsi" w:hAnsiTheme="majorHAnsi" w:cs="Times New Roman"/>
          <w:color w:val="000000"/>
          <w:sz w:val="20"/>
          <w:szCs w:val="20"/>
        </w:rPr>
        <w:t xml:space="preserve">» </w:t>
      </w:r>
      <w:r w:rsidR="00354456">
        <w:rPr>
          <w:rFonts w:asciiTheme="majorHAnsi" w:hAnsiTheme="majorHAnsi" w:cs="Times New Roman"/>
          <w:color w:val="000000"/>
          <w:sz w:val="20"/>
          <w:szCs w:val="20"/>
        </w:rPr>
        <w:t>pour maintenir les compétences.</w:t>
      </w:r>
    </w:p>
    <w:p w:rsidR="00AB0A0D" w:rsidRPr="00AB0A0D" w:rsidRDefault="00EC072B" w:rsidP="00EA193F">
      <w:pPr>
        <w:autoSpaceDE w:val="0"/>
        <w:autoSpaceDN w:val="0"/>
        <w:adjustRightInd w:val="0"/>
        <w:spacing w:after="120" w:line="240" w:lineRule="auto"/>
        <w:jc w:val="both"/>
        <w:rPr>
          <w:rFonts w:asciiTheme="majorHAnsi" w:hAnsiTheme="majorHAnsi" w:cs="Times New Roman"/>
          <w:color w:val="000000"/>
          <w:sz w:val="20"/>
          <w:szCs w:val="20"/>
        </w:rPr>
      </w:pPr>
      <w:r>
        <w:rPr>
          <w:rFonts w:asciiTheme="majorHAnsi" w:hAnsiTheme="majorHAnsi" w:cs="Times New Roman"/>
          <w:color w:val="000000"/>
          <w:sz w:val="20"/>
          <w:szCs w:val="20"/>
        </w:rPr>
        <w:lastRenderedPageBreak/>
        <w:t xml:space="preserve">Pour la CGT, </w:t>
      </w:r>
      <w:r w:rsidR="00AB0A0D" w:rsidRPr="00AB0A0D">
        <w:rPr>
          <w:rFonts w:asciiTheme="majorHAnsi" w:hAnsiTheme="majorHAnsi" w:cs="Times New Roman"/>
          <w:color w:val="000000"/>
          <w:sz w:val="20"/>
          <w:szCs w:val="20"/>
        </w:rPr>
        <w:t>le délai de séjour d’un an apporte une certaine souplesse. Sur le plan humain, un agent en difficulté sur un poste a la possibilité de changer d’affectation, dans son intérêt et celui du service.</w:t>
      </w:r>
      <w:r>
        <w:rPr>
          <w:rFonts w:asciiTheme="majorHAnsi" w:hAnsiTheme="majorHAnsi" w:cs="Times New Roman"/>
          <w:color w:val="000000"/>
          <w:sz w:val="20"/>
          <w:szCs w:val="20"/>
        </w:rPr>
        <w:t xml:space="preserve"> C</w:t>
      </w:r>
      <w:r w:rsidR="00AB0A0D" w:rsidRPr="00AB0A0D">
        <w:rPr>
          <w:rFonts w:asciiTheme="majorHAnsi" w:hAnsiTheme="majorHAnsi" w:cs="Times New Roman"/>
          <w:color w:val="000000"/>
          <w:sz w:val="20"/>
          <w:szCs w:val="20"/>
        </w:rPr>
        <w:t>ette proposition est donc contre-productive et particulièrement anxiogène. Elle a alerté la DG sur les risques psychosociaux découlant de cette nouvelle contrainte, qui seront encore aggravés</w:t>
      </w:r>
      <w:r w:rsidR="00354456">
        <w:rPr>
          <w:rFonts w:asciiTheme="majorHAnsi" w:hAnsiTheme="majorHAnsi" w:cs="Times New Roman"/>
          <w:color w:val="000000"/>
          <w:sz w:val="20"/>
          <w:szCs w:val="20"/>
        </w:rPr>
        <w:t xml:space="preserve"> à la Centrale (</w:t>
      </w:r>
      <w:proofErr w:type="spellStart"/>
      <w:r w:rsidR="00354456">
        <w:rPr>
          <w:rFonts w:asciiTheme="majorHAnsi" w:hAnsiTheme="majorHAnsi" w:cs="Times New Roman"/>
          <w:color w:val="000000"/>
          <w:sz w:val="20"/>
          <w:szCs w:val="20"/>
        </w:rPr>
        <w:t>cf</w:t>
      </w:r>
      <w:proofErr w:type="spellEnd"/>
      <w:r w:rsidR="00354456">
        <w:rPr>
          <w:rFonts w:asciiTheme="majorHAnsi" w:hAnsiTheme="majorHAnsi" w:cs="Times New Roman"/>
          <w:color w:val="000000"/>
          <w:sz w:val="20"/>
          <w:szCs w:val="20"/>
        </w:rPr>
        <w:t xml:space="preserve"> la fiche 4). </w:t>
      </w:r>
      <w:r w:rsidR="00AB0A0D" w:rsidRPr="00AB0A0D">
        <w:rPr>
          <w:rFonts w:asciiTheme="majorHAnsi" w:hAnsiTheme="majorHAnsi" w:cs="Times New Roman"/>
          <w:color w:val="000000"/>
          <w:sz w:val="20"/>
          <w:szCs w:val="20"/>
        </w:rPr>
        <w:t>Elle a précisé qu'elle serait vigilante au respect du droit statutaire et à la possibilité de lever ce délai de séjour pour les rapprochements de conj</w:t>
      </w:r>
      <w:r w:rsidR="00354456">
        <w:rPr>
          <w:rFonts w:asciiTheme="majorHAnsi" w:hAnsiTheme="majorHAnsi" w:cs="Times New Roman"/>
          <w:color w:val="000000"/>
          <w:sz w:val="20"/>
          <w:szCs w:val="20"/>
        </w:rPr>
        <w:t>oint et les cas évoqués en CAP.</w:t>
      </w:r>
      <w:r>
        <w:rPr>
          <w:rFonts w:asciiTheme="majorHAnsi" w:hAnsiTheme="majorHAnsi" w:cs="Times New Roman"/>
          <w:color w:val="000000"/>
          <w:sz w:val="20"/>
          <w:szCs w:val="20"/>
        </w:rPr>
        <w:t xml:space="preserve"> </w:t>
      </w:r>
      <w:r w:rsidRPr="00EC072B">
        <w:rPr>
          <w:rFonts w:asciiTheme="majorHAnsi" w:hAnsiTheme="majorHAnsi" w:cs="Times New Roman"/>
          <w:b/>
          <w:color w:val="000000"/>
          <w:sz w:val="20"/>
          <w:szCs w:val="20"/>
        </w:rPr>
        <w:t>Elle</w:t>
      </w:r>
      <w:r>
        <w:rPr>
          <w:rFonts w:asciiTheme="majorHAnsi" w:hAnsiTheme="majorHAnsi" w:cs="Times New Roman"/>
          <w:color w:val="000000"/>
          <w:sz w:val="20"/>
          <w:szCs w:val="20"/>
        </w:rPr>
        <w:t xml:space="preserve"> </w:t>
      </w:r>
      <w:r w:rsidR="00AB0A0D" w:rsidRPr="00AB0A0D">
        <w:rPr>
          <w:rFonts w:asciiTheme="majorHAnsi" w:hAnsiTheme="majorHAnsi" w:cs="Times New Roman"/>
          <w:b/>
          <w:bCs/>
          <w:color w:val="000000"/>
          <w:sz w:val="20"/>
          <w:szCs w:val="20"/>
        </w:rPr>
        <w:t>a demandé le r</w:t>
      </w:r>
      <w:r w:rsidR="00354456">
        <w:rPr>
          <w:rFonts w:asciiTheme="majorHAnsi" w:hAnsiTheme="majorHAnsi" w:cs="Times New Roman"/>
          <w:b/>
          <w:bCs/>
          <w:color w:val="000000"/>
          <w:sz w:val="20"/>
          <w:szCs w:val="20"/>
        </w:rPr>
        <w:t>etrait immédiat de cette fiche.</w:t>
      </w:r>
    </w:p>
    <w:p w:rsidR="00547A13" w:rsidRPr="00547A13" w:rsidRDefault="00AB0A0D"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color w:val="000000"/>
          <w:sz w:val="20"/>
          <w:szCs w:val="20"/>
        </w:rPr>
        <w:t xml:space="preserve">L’administration maintient sa fiche en précisant </w:t>
      </w:r>
      <w:r w:rsidR="00354456">
        <w:rPr>
          <w:rFonts w:asciiTheme="majorHAnsi" w:hAnsiTheme="majorHAnsi" w:cs="Times New Roman"/>
          <w:color w:val="000000"/>
          <w:sz w:val="20"/>
          <w:szCs w:val="20"/>
        </w:rPr>
        <w:t>que</w:t>
      </w:r>
      <w:r w:rsidRPr="00AB0A0D">
        <w:rPr>
          <w:rFonts w:asciiTheme="majorHAnsi" w:hAnsiTheme="majorHAnsi" w:cs="Times New Roman"/>
          <w:color w:val="000000"/>
          <w:sz w:val="20"/>
          <w:szCs w:val="20"/>
        </w:rPr>
        <w:t xml:space="preserve"> le choix de s'orienter vers des postes "à profil" ou "à avis" devra être mesuré par l'agent en matière d'investissement personnel et de</w:t>
      </w:r>
      <w:r w:rsidR="00354456">
        <w:rPr>
          <w:rFonts w:asciiTheme="majorHAnsi" w:hAnsiTheme="majorHAnsi" w:cs="Times New Roman"/>
          <w:color w:val="000000"/>
          <w:sz w:val="20"/>
          <w:szCs w:val="20"/>
        </w:rPr>
        <w:t xml:space="preserve"> maintien 3 ans sur son poste !</w:t>
      </w:r>
    </w:p>
    <w:p w:rsidR="00547A13" w:rsidRPr="00547A13" w:rsidRDefault="00547A13" w:rsidP="00EA193F">
      <w:pPr>
        <w:autoSpaceDE w:val="0"/>
        <w:autoSpaceDN w:val="0"/>
        <w:adjustRightInd w:val="0"/>
        <w:spacing w:after="120" w:line="240" w:lineRule="auto"/>
        <w:jc w:val="both"/>
        <w:rPr>
          <w:rFonts w:asciiTheme="majorHAnsi" w:hAnsiTheme="majorHAnsi" w:cs="Times New Roman"/>
          <w:color w:val="000000"/>
          <w:sz w:val="20"/>
          <w:szCs w:val="20"/>
        </w:rPr>
      </w:pPr>
    </w:p>
    <w:p w:rsidR="00AB0A0D" w:rsidRPr="00AB0A0D" w:rsidRDefault="00AB0A0D"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b/>
          <w:bCs/>
          <w:color w:val="000000"/>
          <w:sz w:val="20"/>
          <w:szCs w:val="20"/>
        </w:rPr>
        <w:t xml:space="preserve">Fiche 4 : Les affectations des IFIP dans les Services centraux et assimilés </w:t>
      </w:r>
    </w:p>
    <w:p w:rsidR="00AB0A0D" w:rsidRPr="00AB0A0D" w:rsidRDefault="00354456" w:rsidP="00EA193F">
      <w:pPr>
        <w:autoSpaceDE w:val="0"/>
        <w:autoSpaceDN w:val="0"/>
        <w:adjustRightInd w:val="0"/>
        <w:spacing w:after="120" w:line="240" w:lineRule="auto"/>
        <w:jc w:val="both"/>
        <w:rPr>
          <w:rFonts w:asciiTheme="majorHAnsi" w:hAnsiTheme="majorHAnsi" w:cs="Times New Roman"/>
          <w:color w:val="000000"/>
          <w:sz w:val="20"/>
          <w:szCs w:val="20"/>
        </w:rPr>
      </w:pPr>
      <w:r>
        <w:rPr>
          <w:rFonts w:asciiTheme="majorHAnsi" w:hAnsiTheme="majorHAnsi" w:cs="Times New Roman"/>
          <w:color w:val="000000"/>
          <w:sz w:val="20"/>
          <w:szCs w:val="20"/>
        </w:rPr>
        <w:t>Pour l</w:t>
      </w:r>
      <w:r w:rsidR="00AB0A0D" w:rsidRPr="00AB0A0D">
        <w:rPr>
          <w:rFonts w:asciiTheme="majorHAnsi" w:hAnsiTheme="majorHAnsi" w:cs="Times New Roman"/>
          <w:color w:val="000000"/>
          <w:sz w:val="20"/>
          <w:szCs w:val="20"/>
        </w:rPr>
        <w:t>es IFIP déjà affectés « au choix » à la Centrale, à l’ENFIP, dans les départements comptables ministériels (DCM) et dans les équipes de</w:t>
      </w:r>
      <w:r>
        <w:rPr>
          <w:rFonts w:asciiTheme="majorHAnsi" w:hAnsiTheme="majorHAnsi" w:cs="Times New Roman"/>
          <w:color w:val="000000"/>
          <w:sz w:val="20"/>
          <w:szCs w:val="20"/>
        </w:rPr>
        <w:t xml:space="preserve">s délégués interrégionaux (DI), </w:t>
      </w:r>
      <w:r w:rsidR="00AB0A0D" w:rsidRPr="00AB0A0D">
        <w:rPr>
          <w:rFonts w:asciiTheme="majorHAnsi" w:hAnsiTheme="majorHAnsi" w:cs="Times New Roman"/>
          <w:color w:val="000000"/>
          <w:sz w:val="20"/>
          <w:szCs w:val="20"/>
        </w:rPr>
        <w:t xml:space="preserve">la DG introduit </w:t>
      </w:r>
      <w:r w:rsidR="00AB0A0D" w:rsidRPr="00AB0A0D">
        <w:rPr>
          <w:rFonts w:asciiTheme="majorHAnsi" w:hAnsiTheme="majorHAnsi" w:cs="Times New Roman"/>
          <w:b/>
          <w:bCs/>
          <w:color w:val="000000"/>
          <w:sz w:val="20"/>
          <w:szCs w:val="20"/>
        </w:rPr>
        <w:t>un « suivi des compétences</w:t>
      </w:r>
      <w:r>
        <w:rPr>
          <w:rFonts w:asciiTheme="majorHAnsi" w:hAnsiTheme="majorHAnsi" w:cs="Times New Roman"/>
          <w:b/>
          <w:bCs/>
          <w:color w:val="000000"/>
          <w:sz w:val="20"/>
          <w:szCs w:val="20"/>
        </w:rPr>
        <w:t> </w:t>
      </w:r>
      <w:r w:rsidR="00AB0A0D" w:rsidRPr="00AB0A0D">
        <w:rPr>
          <w:rFonts w:asciiTheme="majorHAnsi" w:hAnsiTheme="majorHAnsi" w:cs="Times New Roman"/>
          <w:b/>
          <w:bCs/>
          <w:color w:val="000000"/>
          <w:sz w:val="20"/>
          <w:szCs w:val="20"/>
        </w:rPr>
        <w:t>» tous les 5 ans</w:t>
      </w:r>
      <w:r w:rsidR="00AB0A0D" w:rsidRPr="00AB0A0D">
        <w:rPr>
          <w:rFonts w:asciiTheme="majorHAnsi" w:hAnsiTheme="majorHAnsi" w:cs="Times New Roman"/>
          <w:color w:val="000000"/>
          <w:sz w:val="20"/>
          <w:szCs w:val="20"/>
        </w:rPr>
        <w:t>, sous forme d’entretien avec le Chef de bureau et son adjoint, afin d’évaluer leur adéquation avec les besoins du poste occupé et de définir le cas échéant les acti</w:t>
      </w:r>
      <w:r>
        <w:rPr>
          <w:rFonts w:asciiTheme="majorHAnsi" w:hAnsiTheme="majorHAnsi" w:cs="Times New Roman"/>
          <w:color w:val="000000"/>
          <w:sz w:val="20"/>
          <w:szCs w:val="20"/>
        </w:rPr>
        <w:t>ons de formation jugées utiles.</w:t>
      </w:r>
      <w:r w:rsidR="00EC072B">
        <w:rPr>
          <w:rFonts w:asciiTheme="majorHAnsi" w:hAnsiTheme="majorHAnsi" w:cs="Times New Roman"/>
          <w:color w:val="000000"/>
          <w:sz w:val="20"/>
          <w:szCs w:val="20"/>
        </w:rPr>
        <w:t xml:space="preserve"> </w:t>
      </w:r>
      <w:r w:rsidR="00AB0A0D" w:rsidRPr="00AB0A0D">
        <w:rPr>
          <w:rFonts w:asciiTheme="majorHAnsi" w:hAnsiTheme="majorHAnsi" w:cs="Times New Roman"/>
          <w:color w:val="000000"/>
          <w:sz w:val="20"/>
          <w:szCs w:val="20"/>
        </w:rPr>
        <w:t>Celui-ci pourrait conduire à l’obligation pour l’IFIP de quitter la Centrale et de participer au mouvement de mutation le plus proche</w:t>
      </w:r>
      <w:r>
        <w:rPr>
          <w:rFonts w:asciiTheme="majorHAnsi" w:hAnsiTheme="majorHAnsi" w:cs="Times New Roman"/>
          <w:color w:val="000000"/>
          <w:sz w:val="20"/>
          <w:szCs w:val="20"/>
        </w:rPr>
        <w:t>, avec</w:t>
      </w:r>
      <w:r w:rsidR="00AB0A0D" w:rsidRPr="00AB0A0D">
        <w:rPr>
          <w:rFonts w:asciiTheme="majorHAnsi" w:hAnsiTheme="majorHAnsi" w:cs="Times New Roman"/>
          <w:color w:val="000000"/>
          <w:sz w:val="20"/>
          <w:szCs w:val="20"/>
        </w:rPr>
        <w:t xml:space="preserve"> garantie d’affectation à la DR/DDFIP de la RAN du Bur</w:t>
      </w:r>
      <w:r>
        <w:rPr>
          <w:rFonts w:asciiTheme="majorHAnsi" w:hAnsiTheme="majorHAnsi" w:cs="Times New Roman"/>
          <w:color w:val="000000"/>
          <w:sz w:val="20"/>
          <w:szCs w:val="20"/>
        </w:rPr>
        <w:t>eau où il exerce ses fonctions s’il n’obtient pas satisfaction.</w:t>
      </w:r>
      <w:r w:rsidR="00EC072B">
        <w:rPr>
          <w:rFonts w:asciiTheme="majorHAnsi" w:hAnsiTheme="majorHAnsi" w:cs="Times New Roman"/>
          <w:color w:val="000000"/>
          <w:sz w:val="20"/>
          <w:szCs w:val="20"/>
        </w:rPr>
        <w:t xml:space="preserve"> </w:t>
      </w:r>
      <w:r w:rsidR="00AB0A0D" w:rsidRPr="00AB0A0D">
        <w:rPr>
          <w:rFonts w:asciiTheme="majorHAnsi" w:hAnsiTheme="majorHAnsi" w:cs="Times New Roman"/>
          <w:b/>
          <w:bCs/>
          <w:color w:val="000000"/>
          <w:sz w:val="20"/>
          <w:szCs w:val="20"/>
        </w:rPr>
        <w:t>P</w:t>
      </w:r>
      <w:r>
        <w:rPr>
          <w:rFonts w:asciiTheme="majorHAnsi" w:hAnsiTheme="majorHAnsi" w:cs="Times New Roman"/>
          <w:b/>
          <w:bCs/>
          <w:color w:val="000000"/>
          <w:sz w:val="20"/>
          <w:szCs w:val="20"/>
        </w:rPr>
        <w:t>ire encore</w:t>
      </w:r>
      <w:r w:rsidR="00AB0A0D" w:rsidRPr="00AB0A0D">
        <w:rPr>
          <w:rFonts w:asciiTheme="majorHAnsi" w:hAnsiTheme="majorHAnsi" w:cs="Times New Roman"/>
          <w:color w:val="000000"/>
          <w:sz w:val="20"/>
          <w:szCs w:val="20"/>
        </w:rPr>
        <w:t>, en cas de suppression d’emploi au sein d’un Bureau de la Centrale (ou service assimilé), c’est le chef de service qui désignerait l’agen</w:t>
      </w:r>
      <w:r>
        <w:rPr>
          <w:rFonts w:asciiTheme="majorHAnsi" w:hAnsiTheme="majorHAnsi" w:cs="Times New Roman"/>
          <w:color w:val="000000"/>
          <w:sz w:val="20"/>
          <w:szCs w:val="20"/>
        </w:rPr>
        <w:t>t dont l’emploi sera supprimé !</w:t>
      </w:r>
    </w:p>
    <w:p w:rsidR="00AB0A0D" w:rsidRPr="00AB0A0D" w:rsidRDefault="00AB0A0D"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b/>
          <w:bCs/>
          <w:color w:val="000000"/>
          <w:sz w:val="20"/>
          <w:szCs w:val="20"/>
        </w:rPr>
        <w:t>La CGT a condamné cette fiche qu’elle a qualifiée de pur scandale</w:t>
      </w:r>
      <w:r w:rsidR="00547A13" w:rsidRPr="00547A13">
        <w:rPr>
          <w:rFonts w:asciiTheme="majorHAnsi" w:hAnsiTheme="majorHAnsi" w:cs="Times New Roman"/>
          <w:b/>
          <w:bCs/>
          <w:color w:val="000000"/>
          <w:sz w:val="20"/>
          <w:szCs w:val="20"/>
        </w:rPr>
        <w:t>,</w:t>
      </w:r>
      <w:r w:rsidRPr="00AB0A0D">
        <w:rPr>
          <w:rFonts w:asciiTheme="majorHAnsi" w:hAnsiTheme="majorHAnsi" w:cs="Times New Roman"/>
          <w:b/>
          <w:bCs/>
          <w:color w:val="000000"/>
          <w:sz w:val="20"/>
          <w:szCs w:val="20"/>
        </w:rPr>
        <w:t xml:space="preserve"> condui</w:t>
      </w:r>
      <w:r w:rsidR="00547A13" w:rsidRPr="00547A13">
        <w:rPr>
          <w:rFonts w:asciiTheme="majorHAnsi" w:hAnsiTheme="majorHAnsi" w:cs="Times New Roman"/>
          <w:b/>
          <w:bCs/>
          <w:color w:val="000000"/>
          <w:sz w:val="20"/>
          <w:szCs w:val="20"/>
        </w:rPr>
        <w:t>san</w:t>
      </w:r>
      <w:r w:rsidRPr="00AB0A0D">
        <w:rPr>
          <w:rFonts w:asciiTheme="majorHAnsi" w:hAnsiTheme="majorHAnsi" w:cs="Times New Roman"/>
          <w:b/>
          <w:bCs/>
          <w:color w:val="000000"/>
          <w:sz w:val="20"/>
          <w:szCs w:val="20"/>
        </w:rPr>
        <w:t>t à « virer » des IFIP sur des arguments inconcevables.</w:t>
      </w:r>
    </w:p>
    <w:p w:rsidR="00AB0A0D" w:rsidRPr="00AB0A0D" w:rsidRDefault="00EC072B" w:rsidP="00EA193F">
      <w:pPr>
        <w:autoSpaceDE w:val="0"/>
        <w:autoSpaceDN w:val="0"/>
        <w:adjustRightInd w:val="0"/>
        <w:spacing w:after="120" w:line="240" w:lineRule="auto"/>
        <w:jc w:val="both"/>
        <w:rPr>
          <w:rFonts w:asciiTheme="majorHAnsi" w:hAnsiTheme="majorHAnsi" w:cs="Times New Roman"/>
          <w:color w:val="000000"/>
          <w:sz w:val="20"/>
          <w:szCs w:val="20"/>
        </w:rPr>
      </w:pPr>
      <w:r>
        <w:rPr>
          <w:rFonts w:asciiTheme="majorHAnsi" w:hAnsiTheme="majorHAnsi" w:cs="Wingdings"/>
          <w:color w:val="000000"/>
          <w:sz w:val="20"/>
          <w:szCs w:val="20"/>
        </w:rPr>
        <w:t>-</w:t>
      </w:r>
      <w:r w:rsidR="00AB0A0D" w:rsidRPr="00AB0A0D">
        <w:rPr>
          <w:rFonts w:asciiTheme="majorHAnsi" w:hAnsiTheme="majorHAnsi" w:cs="Wingdings"/>
          <w:color w:val="000000"/>
          <w:sz w:val="20"/>
          <w:szCs w:val="20"/>
        </w:rPr>
        <w:t xml:space="preserve"> </w:t>
      </w:r>
      <w:r w:rsidR="00AB0A0D" w:rsidRPr="00AB0A0D">
        <w:rPr>
          <w:rFonts w:asciiTheme="majorHAnsi" w:hAnsiTheme="majorHAnsi" w:cs="Times New Roman"/>
          <w:color w:val="000000"/>
          <w:sz w:val="20"/>
          <w:szCs w:val="20"/>
        </w:rPr>
        <w:t>Les informaticiens sont recrutés aux Bureaux SI avec la qualification d’analyste et les autres IFIP le sont après appel de candidature et entretien avec le Bureau concerné. Et il existe un délai de 6 mois, « droit de remord » pour mettre fin à l’affectation au choix de l’agent ou de la Centrale.</w:t>
      </w:r>
    </w:p>
    <w:p w:rsidR="00AB0A0D" w:rsidRPr="00AB0A0D" w:rsidRDefault="00EC072B" w:rsidP="00EA193F">
      <w:pPr>
        <w:autoSpaceDE w:val="0"/>
        <w:autoSpaceDN w:val="0"/>
        <w:adjustRightInd w:val="0"/>
        <w:spacing w:after="120" w:line="240" w:lineRule="auto"/>
        <w:jc w:val="both"/>
        <w:rPr>
          <w:rFonts w:asciiTheme="majorHAnsi" w:hAnsiTheme="majorHAnsi" w:cs="Times New Roman"/>
          <w:color w:val="000000"/>
          <w:sz w:val="20"/>
          <w:szCs w:val="20"/>
        </w:rPr>
      </w:pPr>
      <w:r>
        <w:rPr>
          <w:rFonts w:asciiTheme="majorHAnsi" w:hAnsiTheme="majorHAnsi" w:cs="Wingdings"/>
          <w:color w:val="000000"/>
          <w:sz w:val="20"/>
          <w:szCs w:val="20"/>
        </w:rPr>
        <w:t>-</w:t>
      </w:r>
      <w:r w:rsidR="00AB0A0D" w:rsidRPr="00AB0A0D">
        <w:rPr>
          <w:rFonts w:asciiTheme="majorHAnsi" w:hAnsiTheme="majorHAnsi" w:cs="Wingdings"/>
          <w:color w:val="000000"/>
          <w:sz w:val="20"/>
          <w:szCs w:val="20"/>
        </w:rPr>
        <w:t xml:space="preserve"> </w:t>
      </w:r>
      <w:r w:rsidR="00AB0A0D" w:rsidRPr="00AB0A0D">
        <w:rPr>
          <w:rFonts w:asciiTheme="majorHAnsi" w:hAnsiTheme="majorHAnsi" w:cs="Times New Roman"/>
          <w:b/>
          <w:bCs/>
          <w:color w:val="000000"/>
          <w:sz w:val="20"/>
          <w:szCs w:val="20"/>
        </w:rPr>
        <w:t xml:space="preserve">Un dispositif d’évaluation annuelle existe déjà avec un suivi des compétences </w:t>
      </w:r>
      <w:r w:rsidR="00AB0A0D" w:rsidRPr="00AB0A0D">
        <w:rPr>
          <w:rFonts w:asciiTheme="majorHAnsi" w:hAnsiTheme="majorHAnsi" w:cs="Times New Roman"/>
          <w:color w:val="000000"/>
          <w:sz w:val="20"/>
          <w:szCs w:val="20"/>
        </w:rPr>
        <w:t>pour faire un point (résultats, objectifs, formation..). Alors pourquoi revoir tous les 5 ans ce qui est vu tous les ans ? Ce dispositif, qui s’assimile à un vrai tribunal, ne présente pas les garanties habituelles de la procédure d'évaluation</w:t>
      </w:r>
      <w:r w:rsidR="00B72E15">
        <w:rPr>
          <w:rFonts w:asciiTheme="majorHAnsi" w:hAnsiTheme="majorHAnsi" w:cs="Times New Roman"/>
          <w:color w:val="000000"/>
          <w:sz w:val="20"/>
          <w:szCs w:val="20"/>
        </w:rPr>
        <w:t>. Aucun recours n'est organisé.</w:t>
      </w:r>
    </w:p>
    <w:p w:rsidR="00AB0A0D" w:rsidRPr="00547A13" w:rsidRDefault="00AB0A0D" w:rsidP="00EA193F">
      <w:pPr>
        <w:autoSpaceDE w:val="0"/>
        <w:autoSpaceDN w:val="0"/>
        <w:adjustRightInd w:val="0"/>
        <w:spacing w:after="120" w:line="240" w:lineRule="auto"/>
        <w:jc w:val="both"/>
        <w:rPr>
          <w:rFonts w:asciiTheme="majorHAnsi" w:hAnsiTheme="majorHAnsi" w:cs="Times New Roman"/>
          <w:color w:val="000000"/>
          <w:sz w:val="20"/>
          <w:szCs w:val="20"/>
        </w:rPr>
      </w:pPr>
      <w:r w:rsidRPr="00AB0A0D">
        <w:rPr>
          <w:rFonts w:asciiTheme="majorHAnsi" w:hAnsiTheme="majorHAnsi" w:cs="Times New Roman"/>
          <w:b/>
          <w:bCs/>
          <w:color w:val="000000"/>
          <w:sz w:val="20"/>
          <w:szCs w:val="20"/>
        </w:rPr>
        <w:t xml:space="preserve">Concernant les suppressions d’emploi, la CGT a jugé les propositions de la DG </w:t>
      </w:r>
      <w:r w:rsidR="00B72E15">
        <w:rPr>
          <w:rFonts w:asciiTheme="majorHAnsi" w:hAnsiTheme="majorHAnsi" w:cs="Times New Roman"/>
          <w:b/>
          <w:bCs/>
          <w:color w:val="000000"/>
          <w:sz w:val="20"/>
          <w:szCs w:val="20"/>
        </w:rPr>
        <w:t xml:space="preserve">scandaleuses et inacceptables. </w:t>
      </w:r>
      <w:r w:rsidRPr="00AB0A0D">
        <w:rPr>
          <w:rFonts w:asciiTheme="majorHAnsi" w:hAnsiTheme="majorHAnsi" w:cs="Times New Roman"/>
          <w:color w:val="000000"/>
          <w:sz w:val="20"/>
          <w:szCs w:val="20"/>
        </w:rPr>
        <w:t>Aujourd’hui les suppressions sont compensées par les départs à la retraite et la Centrale va bientôt recrut</w:t>
      </w:r>
      <w:r w:rsidR="00547A13" w:rsidRPr="00547A13">
        <w:rPr>
          <w:rFonts w:asciiTheme="majorHAnsi" w:hAnsiTheme="majorHAnsi" w:cs="Times New Roman"/>
          <w:color w:val="000000"/>
          <w:sz w:val="20"/>
          <w:szCs w:val="20"/>
        </w:rPr>
        <w:t>er</w:t>
      </w:r>
      <w:r w:rsidRPr="00AB0A0D">
        <w:rPr>
          <w:rFonts w:asciiTheme="majorHAnsi" w:hAnsiTheme="majorHAnsi" w:cs="Times New Roman"/>
          <w:color w:val="000000"/>
          <w:sz w:val="20"/>
          <w:szCs w:val="20"/>
        </w:rPr>
        <w:t xml:space="preserve"> 300 collègues ! De quels IFIP la Centrale veut</w:t>
      </w:r>
      <w:r w:rsidR="00547A13" w:rsidRPr="00547A13">
        <w:rPr>
          <w:rFonts w:asciiTheme="majorHAnsi" w:hAnsiTheme="majorHAnsi" w:cs="Times New Roman"/>
          <w:color w:val="000000"/>
          <w:sz w:val="20"/>
          <w:szCs w:val="20"/>
        </w:rPr>
        <w:t>-elle</w:t>
      </w:r>
      <w:r w:rsidRPr="00AB0A0D">
        <w:rPr>
          <w:rFonts w:asciiTheme="majorHAnsi" w:hAnsiTheme="majorHAnsi" w:cs="Times New Roman"/>
          <w:color w:val="000000"/>
          <w:sz w:val="20"/>
          <w:szCs w:val="20"/>
        </w:rPr>
        <w:t xml:space="preserve"> se débarrasser alors que dans beaucoup de Bureaux les services sont surchargés (à l’exemple des Bureaux RH) ? La CGT a exigé le respect des règles et g</w:t>
      </w:r>
      <w:r w:rsidR="00547A13" w:rsidRPr="00547A13">
        <w:rPr>
          <w:rFonts w:asciiTheme="majorHAnsi" w:hAnsiTheme="majorHAnsi" w:cs="Times New Roman"/>
          <w:color w:val="000000"/>
          <w:sz w:val="20"/>
          <w:szCs w:val="20"/>
        </w:rPr>
        <w:t>aranties accordées aux agents</w:t>
      </w:r>
      <w:r w:rsidR="00B72E15">
        <w:rPr>
          <w:rFonts w:asciiTheme="majorHAnsi" w:hAnsiTheme="majorHAnsi" w:cs="Times New Roman"/>
          <w:color w:val="000000"/>
          <w:sz w:val="20"/>
          <w:szCs w:val="20"/>
        </w:rPr>
        <w:t>.</w:t>
      </w:r>
    </w:p>
    <w:p w:rsidR="00547A13" w:rsidRPr="00AB0A0D" w:rsidRDefault="00547A13" w:rsidP="00EA193F">
      <w:pPr>
        <w:autoSpaceDE w:val="0"/>
        <w:autoSpaceDN w:val="0"/>
        <w:adjustRightInd w:val="0"/>
        <w:spacing w:after="120" w:line="240" w:lineRule="auto"/>
        <w:jc w:val="both"/>
        <w:rPr>
          <w:rFonts w:asciiTheme="majorHAnsi" w:hAnsiTheme="majorHAnsi" w:cs="Times New Roman"/>
          <w:color w:val="000000"/>
          <w:sz w:val="20"/>
          <w:szCs w:val="20"/>
        </w:rPr>
      </w:pPr>
    </w:p>
    <w:p w:rsidR="002B19B7" w:rsidRPr="00547A13" w:rsidRDefault="00AB0A0D" w:rsidP="00EA193F">
      <w:pPr>
        <w:spacing w:after="120"/>
        <w:jc w:val="both"/>
        <w:rPr>
          <w:rFonts w:asciiTheme="majorHAnsi" w:hAnsiTheme="majorHAnsi"/>
          <w:sz w:val="20"/>
          <w:szCs w:val="20"/>
        </w:rPr>
      </w:pPr>
      <w:r w:rsidRPr="00547A13">
        <w:rPr>
          <w:rFonts w:asciiTheme="majorHAnsi" w:hAnsiTheme="majorHAnsi" w:cs="Calibri"/>
          <w:b/>
          <w:bCs/>
          <w:color w:val="000000"/>
          <w:sz w:val="20"/>
          <w:szCs w:val="20"/>
        </w:rPr>
        <w:t>Face à l'attitude de la Direction générale, toutes les organisations syndicales ont quitté la séance.</w:t>
      </w:r>
    </w:p>
    <w:sectPr w:rsidR="002B19B7" w:rsidRPr="00547A13" w:rsidSect="00AB0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Myriad Web Pro">
    <w:altName w:val="Myriad Web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0D"/>
    <w:rsid w:val="002A3F61"/>
    <w:rsid w:val="002B19B7"/>
    <w:rsid w:val="00354456"/>
    <w:rsid w:val="00547A13"/>
    <w:rsid w:val="00556989"/>
    <w:rsid w:val="0071375A"/>
    <w:rsid w:val="008D4FC1"/>
    <w:rsid w:val="00AB0A0D"/>
    <w:rsid w:val="00AF7097"/>
    <w:rsid w:val="00B72E15"/>
    <w:rsid w:val="00EA193F"/>
    <w:rsid w:val="00EC0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4781C-14F0-4A3C-A8A4-1FCC7CA5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B0A0D"/>
    <w:pPr>
      <w:autoSpaceDE w:val="0"/>
      <w:autoSpaceDN w:val="0"/>
      <w:adjustRightInd w:val="0"/>
      <w:spacing w:after="0" w:line="240" w:lineRule="auto"/>
    </w:pPr>
    <w:rPr>
      <w:rFonts w:ascii="Myriad Pro" w:hAnsi="Myriad Pro" w:cs="Myriad Pro"/>
      <w:color w:val="000000"/>
      <w:sz w:val="24"/>
      <w:szCs w:val="24"/>
    </w:rPr>
  </w:style>
  <w:style w:type="character" w:customStyle="1" w:styleId="A2">
    <w:name w:val="A2"/>
    <w:uiPriority w:val="99"/>
    <w:rsid w:val="00AB0A0D"/>
    <w:rPr>
      <w:rFonts w:cs="Myriad Pro"/>
      <w:color w:val="000000"/>
      <w:sz w:val="48"/>
      <w:szCs w:val="48"/>
    </w:rPr>
  </w:style>
  <w:style w:type="paragraph" w:customStyle="1" w:styleId="Pa3">
    <w:name w:val="Pa3"/>
    <w:basedOn w:val="Default"/>
    <w:next w:val="Default"/>
    <w:uiPriority w:val="99"/>
    <w:rsid w:val="00AB0A0D"/>
    <w:pPr>
      <w:spacing w:line="201" w:lineRule="atLeast"/>
    </w:pPr>
    <w:rPr>
      <w:rFonts w:cstheme="minorBidi"/>
      <w:color w:val="auto"/>
    </w:rPr>
  </w:style>
  <w:style w:type="paragraph" w:customStyle="1" w:styleId="Pa4">
    <w:name w:val="Pa4"/>
    <w:basedOn w:val="Default"/>
    <w:next w:val="Default"/>
    <w:uiPriority w:val="99"/>
    <w:rsid w:val="00AB0A0D"/>
    <w:pPr>
      <w:spacing w:line="201" w:lineRule="atLeast"/>
    </w:pPr>
    <w:rPr>
      <w:rFonts w:cstheme="minorBidi"/>
      <w:color w:val="auto"/>
    </w:rPr>
  </w:style>
  <w:style w:type="character" w:customStyle="1" w:styleId="A5">
    <w:name w:val="A5"/>
    <w:uiPriority w:val="99"/>
    <w:rsid w:val="00AB0A0D"/>
    <w:rPr>
      <w:rFonts w:ascii="Optima" w:hAnsi="Optima" w:cs="Optima"/>
      <w:color w:val="000000"/>
      <w:sz w:val="22"/>
      <w:szCs w:val="22"/>
    </w:rPr>
  </w:style>
  <w:style w:type="paragraph" w:customStyle="1" w:styleId="Pa0">
    <w:name w:val="Pa0"/>
    <w:basedOn w:val="Default"/>
    <w:next w:val="Default"/>
    <w:uiPriority w:val="99"/>
    <w:rsid w:val="00AB0A0D"/>
    <w:pPr>
      <w:spacing w:line="241" w:lineRule="atLeast"/>
    </w:pPr>
    <w:rPr>
      <w:rFonts w:cstheme="minorBidi"/>
      <w:color w:val="auto"/>
    </w:rPr>
  </w:style>
  <w:style w:type="character" w:customStyle="1" w:styleId="A0">
    <w:name w:val="A0"/>
    <w:uiPriority w:val="99"/>
    <w:rsid w:val="00AB0A0D"/>
    <w:rPr>
      <w:rFonts w:ascii="Myriad Web Pro" w:hAnsi="Myriad Web Pro" w:cs="Myriad Web Pro"/>
      <w:color w:val="000000"/>
      <w:sz w:val="16"/>
      <w:szCs w:val="16"/>
    </w:rPr>
  </w:style>
  <w:style w:type="paragraph" w:customStyle="1" w:styleId="Pa5">
    <w:name w:val="Pa5"/>
    <w:basedOn w:val="Default"/>
    <w:next w:val="Default"/>
    <w:uiPriority w:val="99"/>
    <w:rsid w:val="00AB0A0D"/>
    <w:pPr>
      <w:spacing w:line="201" w:lineRule="atLeast"/>
    </w:pPr>
    <w:rPr>
      <w:rFonts w:cstheme="minorBidi"/>
      <w:color w:val="auto"/>
    </w:rPr>
  </w:style>
  <w:style w:type="paragraph" w:customStyle="1" w:styleId="Pa6">
    <w:name w:val="Pa6"/>
    <w:basedOn w:val="Default"/>
    <w:next w:val="Default"/>
    <w:uiPriority w:val="99"/>
    <w:rsid w:val="00AB0A0D"/>
    <w:pPr>
      <w:spacing w:line="201" w:lineRule="atLeast"/>
    </w:pPr>
    <w:rPr>
      <w:rFonts w:cstheme="minorBidi"/>
      <w:color w:val="auto"/>
    </w:rPr>
  </w:style>
  <w:style w:type="character" w:customStyle="1" w:styleId="A7">
    <w:name w:val="A7"/>
    <w:uiPriority w:val="99"/>
    <w:rsid w:val="00AB0A0D"/>
    <w:rPr>
      <w:rFonts w:ascii="Optima" w:hAnsi="Optima" w:cs="Optima"/>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1931</Words>
  <Characters>10623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DGFiP</Company>
  <LinksUpToDate>false</LinksUpToDate>
  <CharactersWithSpaces>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vpascalides</dc:creator>
  <cp:keywords/>
  <dc:description/>
  <cp:lastModifiedBy>vpascalides</cp:lastModifiedBy>
  <cp:revision>11</cp:revision>
  <dcterms:created xsi:type="dcterms:W3CDTF">2016-10-24T12:44:00Z</dcterms:created>
  <dcterms:modified xsi:type="dcterms:W3CDTF">2016-10-25T08:53:00Z</dcterms:modified>
</cp:coreProperties>
</file>